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AC1D7" w14:textId="77777777" w:rsidR="0013510D" w:rsidRDefault="00000000">
      <w:pPr>
        <w:pBdr>
          <w:top w:val="nil"/>
          <w:left w:val="nil"/>
          <w:bottom w:val="nil"/>
          <w:right w:val="nil"/>
          <w:between w:val="nil"/>
        </w:pBdr>
        <w:spacing w:after="120"/>
        <w:rPr>
          <w:rFonts w:ascii="Times New Roman" w:eastAsia="Times New Roman" w:hAnsi="Times New Roman" w:cs="Times New Roman"/>
          <w:b/>
          <w:color w:val="000000"/>
        </w:rPr>
      </w:pPr>
      <w:r>
        <w:rPr>
          <w:rFonts w:ascii="Times New Roman" w:eastAsia="Times New Roman" w:hAnsi="Times New Roman" w:cs="Times New Roman"/>
          <w:b/>
          <w:color w:val="000000"/>
        </w:rPr>
        <w:t>Instructions on Manuscript Preparation for the Book of Abstracts</w:t>
      </w:r>
    </w:p>
    <w:p w14:paraId="7A2B41D3" w14:textId="77777777" w:rsidR="0013510D" w:rsidRDefault="00000000">
      <w:pPr>
        <w:pBdr>
          <w:top w:val="nil"/>
          <w:left w:val="nil"/>
          <w:bottom w:val="nil"/>
          <w:right w:val="nil"/>
          <w:between w:val="nil"/>
        </w:pBdr>
        <w:spacing w:after="120"/>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I</w:t>
      </w:r>
      <w:r>
        <w:rPr>
          <w:rFonts w:ascii="Times New Roman" w:eastAsia="Times New Roman" w:hAnsi="Times New Roman" w:cs="Times New Roman"/>
          <w:sz w:val="20"/>
          <w:szCs w:val="20"/>
        </w:rPr>
        <w:t xml:space="preserve">chiro </w:t>
      </w:r>
      <w:r>
        <w:rPr>
          <w:rFonts w:ascii="Times New Roman" w:eastAsia="Times New Roman" w:hAnsi="Times New Roman" w:cs="Times New Roman"/>
          <w:color w:val="000000"/>
          <w:sz w:val="20"/>
          <w:szCs w:val="20"/>
        </w:rPr>
        <w:t>Suzuki</w:t>
      </w:r>
      <w:r>
        <w:rPr>
          <w:rFonts w:ascii="Times New Roman" w:eastAsia="Times New Roman" w:hAnsi="Times New Roman" w:cs="Times New Roman"/>
          <w:color w:val="000000"/>
          <w:sz w:val="20"/>
          <w:szCs w:val="20"/>
          <w:vertAlign w:val="superscript"/>
        </w:rPr>
        <w:t>1,2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u w:val="single"/>
        </w:rPr>
        <w:t>H</w:t>
      </w:r>
      <w:r>
        <w:rPr>
          <w:rFonts w:ascii="Times New Roman" w:eastAsia="Times New Roman" w:hAnsi="Times New Roman" w:cs="Times New Roman"/>
          <w:sz w:val="20"/>
          <w:szCs w:val="20"/>
          <w:u w:val="single"/>
        </w:rPr>
        <w:t xml:space="preserve">anako </w:t>
      </w:r>
      <w:r>
        <w:rPr>
          <w:rFonts w:ascii="Times New Roman" w:eastAsia="Times New Roman" w:hAnsi="Times New Roman" w:cs="Times New Roman"/>
          <w:color w:val="000000"/>
          <w:sz w:val="20"/>
          <w:szCs w:val="20"/>
          <w:u w:val="single"/>
        </w:rPr>
        <w:t>Tanaka</w:t>
      </w:r>
      <w:r>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Thomas</w:t>
      </w:r>
      <w:r w:rsidR="00082E9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w:t>
      </w:r>
      <w:r w:rsidR="00082E9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Edison</w:t>
      </w:r>
      <w:r>
        <w:rPr>
          <w:rFonts w:ascii="Times New Roman" w:eastAsia="Times New Roman" w:hAnsi="Times New Roman" w:cs="Times New Roman"/>
          <w:color w:val="000000"/>
          <w:sz w:val="20"/>
          <w:szCs w:val="20"/>
          <w:vertAlign w:val="superscript"/>
        </w:rPr>
        <w:t xml:space="preserve"> 1,2,3</w:t>
      </w:r>
    </w:p>
    <w:p w14:paraId="68892AFE" w14:textId="77777777" w:rsidR="0013510D"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 xml:space="preserve">1 </w:t>
      </w:r>
      <w:r>
        <w:rPr>
          <w:rFonts w:ascii="Times New Roman" w:eastAsia="Times New Roman" w:hAnsi="Times New Roman" w:cs="Times New Roman"/>
          <w:i/>
          <w:sz w:val="20"/>
          <w:szCs w:val="20"/>
        </w:rPr>
        <w:t>Life Science Laboratory, Japanese Mass Spectrometry Co., Japan</w:t>
      </w:r>
    </w:p>
    <w:p w14:paraId="71434F7A" w14:textId="77777777" w:rsidR="0013510D" w:rsidRDefault="00000000">
      <w:pPr>
        <w:rPr>
          <w:rFonts w:ascii="Times New Roman" w:eastAsia="Times New Roman" w:hAnsi="Times New Roman" w:cs="Times New Roman"/>
          <w:i/>
          <w:sz w:val="20"/>
          <w:szCs w:val="20"/>
        </w:rPr>
      </w:pPr>
      <w:r>
        <w:rPr>
          <w:rFonts w:ascii="Times New Roman" w:eastAsia="Times New Roman" w:hAnsi="Times New Roman" w:cs="Times New Roman"/>
          <w:i/>
          <w:sz w:val="20"/>
          <w:szCs w:val="20"/>
          <w:vertAlign w:val="superscript"/>
        </w:rPr>
        <w:t xml:space="preserve">2 </w:t>
      </w:r>
      <w:r>
        <w:rPr>
          <w:rFonts w:ascii="Times New Roman" w:eastAsia="Times New Roman" w:hAnsi="Times New Roman" w:cs="Times New Roman"/>
          <w:i/>
          <w:sz w:val="20"/>
          <w:szCs w:val="20"/>
        </w:rPr>
        <w:t>Institute of Mass Spectrometry, Japan</w:t>
      </w:r>
    </w:p>
    <w:p w14:paraId="3E4CE92A" w14:textId="77777777" w:rsidR="0013510D" w:rsidRDefault="00000000">
      <w:pPr>
        <w:rPr>
          <w:i/>
          <w:vertAlign w:val="superscript"/>
        </w:rPr>
      </w:pPr>
      <w:r>
        <w:rPr>
          <w:rFonts w:ascii="Times New Roman" w:eastAsia="Times New Roman" w:hAnsi="Times New Roman" w:cs="Times New Roman"/>
          <w:i/>
          <w:sz w:val="20"/>
          <w:szCs w:val="20"/>
          <w:vertAlign w:val="superscript"/>
        </w:rPr>
        <w:t xml:space="preserve">3 </w:t>
      </w:r>
      <w:r>
        <w:rPr>
          <w:rFonts w:ascii="Times New Roman" w:eastAsia="Times New Roman" w:hAnsi="Times New Roman" w:cs="Times New Roman"/>
          <w:i/>
          <w:sz w:val="20"/>
          <w:szCs w:val="20"/>
        </w:rPr>
        <w:t>Graduate School of Engineering, University of Mass Spectrometry, Japan</w:t>
      </w:r>
    </w:p>
    <w:p w14:paraId="2799D530" w14:textId="77777777" w:rsidR="0013510D" w:rsidRDefault="0013510D">
      <w:pPr>
        <w:pBdr>
          <w:top w:val="nil"/>
          <w:left w:val="nil"/>
          <w:bottom w:val="nil"/>
          <w:right w:val="nil"/>
          <w:between w:val="nil"/>
        </w:pBdr>
        <w:spacing w:after="120"/>
        <w:ind w:firstLine="201"/>
        <w:rPr>
          <w:rFonts w:ascii="Times New Roman" w:eastAsia="Times New Roman" w:hAnsi="Times New Roman" w:cs="Times New Roman"/>
          <w:b/>
          <w:sz w:val="20"/>
          <w:szCs w:val="20"/>
        </w:rPr>
      </w:pPr>
    </w:p>
    <w:p w14:paraId="53945F9D" w14:textId="77777777" w:rsidR="0013510D" w:rsidRDefault="00000000">
      <w:pPr>
        <w:pBdr>
          <w:top w:val="nil"/>
          <w:left w:val="nil"/>
          <w:bottom w:val="nil"/>
          <w:right w:val="nil"/>
          <w:between w:val="nil"/>
        </w:pBdr>
        <w:spacing w:after="120"/>
        <w:ind w:firstLine="201"/>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Instructions, Conference, Mass Spectrometry, Abstract, Preparation</w:t>
      </w:r>
    </w:p>
    <w:p w14:paraId="7E24E751" w14:textId="77777777" w:rsidR="0013510D" w:rsidRDefault="0013510D">
      <w:pPr>
        <w:pBdr>
          <w:top w:val="nil"/>
          <w:left w:val="nil"/>
          <w:bottom w:val="nil"/>
          <w:right w:val="nil"/>
          <w:between w:val="nil"/>
        </w:pBdr>
        <w:spacing w:after="120"/>
        <w:ind w:firstLine="201"/>
        <w:rPr>
          <w:rFonts w:ascii="Times New Roman" w:eastAsia="Times New Roman" w:hAnsi="Times New Roman" w:cs="Times New Roman"/>
          <w:sz w:val="20"/>
          <w:szCs w:val="20"/>
        </w:rPr>
      </w:pPr>
    </w:p>
    <w:p w14:paraId="68CB1418" w14:textId="77777777" w:rsidR="0013510D" w:rsidRDefault="00000000">
      <w:pPr>
        <w:pBdr>
          <w:top w:val="nil"/>
          <w:left w:val="nil"/>
          <w:bottom w:val="nil"/>
          <w:right w:val="nil"/>
          <w:between w:val="nil"/>
        </w:pBdr>
        <w:ind w:firstLin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is the form for preparing a manuscript of your abstract submitted to </w:t>
      </w:r>
      <w:r>
        <w:rPr>
          <w:rFonts w:ascii="Times New Roman" w:eastAsia="Times New Roman" w:hAnsi="Times New Roman" w:cs="Times New Roman"/>
          <w:sz w:val="20"/>
          <w:szCs w:val="20"/>
        </w:rPr>
        <w:t>the International BMS Symposium</w:t>
      </w:r>
      <w:r>
        <w:rPr>
          <w:rFonts w:ascii="Times New Roman" w:eastAsia="Times New Roman" w:hAnsi="Times New Roman" w:cs="Times New Roman"/>
          <w:color w:val="000000"/>
          <w:sz w:val="20"/>
          <w:szCs w:val="20"/>
        </w:rPr>
        <w:t xml:space="preserve">. The page margins of your word processor must be set to 25 mm. </w:t>
      </w:r>
    </w:p>
    <w:p w14:paraId="51CEDEB8" w14:textId="77777777" w:rsidR="0013510D" w:rsidRDefault="00000000">
      <w:pPr>
        <w:pBdr>
          <w:top w:val="nil"/>
          <w:left w:val="nil"/>
          <w:bottom w:val="nil"/>
          <w:right w:val="nil"/>
          <w:between w:val="nil"/>
        </w:pBdr>
        <w:ind w:firstLine="20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Please prepare your manuscript within one page length of A4 sheet. Exceeding one page, only the first page will be published in the book of abstracts. Since the abstract will be printed in black-and-white pages, do not use colored figures or characters. It may happen that the book of abstracts will be issued before the </w:t>
      </w:r>
      <w:r>
        <w:rPr>
          <w:rFonts w:ascii="Times New Roman" w:eastAsia="Times New Roman" w:hAnsi="Times New Roman" w:cs="Times New Roman"/>
          <w:b/>
          <w:sz w:val="20"/>
          <w:szCs w:val="20"/>
        </w:rPr>
        <w:t>symposium</w:t>
      </w:r>
      <w:r>
        <w:rPr>
          <w:rFonts w:ascii="Times New Roman" w:eastAsia="Times New Roman" w:hAnsi="Times New Roman" w:cs="Times New Roman"/>
          <w:b/>
          <w:color w:val="000000"/>
          <w:sz w:val="20"/>
          <w:szCs w:val="20"/>
        </w:rPr>
        <w:t xml:space="preserve"> dates. </w:t>
      </w:r>
    </w:p>
    <w:p w14:paraId="0843184E" w14:textId="77777777" w:rsidR="0013510D" w:rsidRDefault="00000000">
      <w:pPr>
        <w:pBdr>
          <w:top w:val="nil"/>
          <w:left w:val="nil"/>
          <w:bottom w:val="nil"/>
          <w:right w:val="nil"/>
          <w:between w:val="nil"/>
        </w:pBdr>
        <w:ind w:firstLine="20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Times New Roman font </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recommended. First, please enter title, author’s names</w:t>
      </w:r>
      <w:r>
        <w:rPr>
          <w:rFonts w:ascii="Times New Roman" w:eastAsia="Times New Roman" w:hAnsi="Times New Roman" w:cs="Times New Roman"/>
          <w:sz w:val="20"/>
          <w:szCs w:val="20"/>
        </w:rPr>
        <w:t>, and affiliations</w:t>
      </w:r>
      <w:r>
        <w:rPr>
          <w:rFonts w:ascii="Times New Roman" w:eastAsia="Times New Roman" w:hAnsi="Times New Roman" w:cs="Times New Roman"/>
          <w:color w:val="000000"/>
          <w:sz w:val="20"/>
          <w:szCs w:val="20"/>
        </w:rPr>
        <w:t xml:space="preserve">. Font size </w:t>
      </w:r>
      <w:r>
        <w:rPr>
          <w:rFonts w:ascii="Times New Roman" w:eastAsia="Times New Roman" w:hAnsi="Times New Roman" w:cs="Times New Roman"/>
          <w:sz w:val="20"/>
          <w:szCs w:val="20"/>
        </w:rPr>
        <w:t>of the title</w:t>
      </w:r>
      <w:r>
        <w:rPr>
          <w:rFonts w:ascii="Times New Roman" w:eastAsia="Times New Roman" w:hAnsi="Times New Roman" w:cs="Times New Roman"/>
          <w:color w:val="000000"/>
          <w:sz w:val="20"/>
          <w:szCs w:val="20"/>
        </w:rPr>
        <w:t xml:space="preserve"> is 12 pt in bold. </w:t>
      </w:r>
      <w:r>
        <w:rPr>
          <w:rFonts w:ascii="Times New Roman" w:eastAsia="Times New Roman" w:hAnsi="Times New Roman" w:cs="Times New Roman"/>
          <w:sz w:val="20"/>
          <w:szCs w:val="20"/>
        </w:rPr>
        <w:t xml:space="preserve"> Font size of author’s names is 10 pt. Each name must have a superscript notation of the corresponding affiliation number, and be delimited with a comma “,”. The presenting author must be indicated by underline. </w:t>
      </w:r>
      <w:r>
        <w:rPr>
          <w:rFonts w:ascii="Times New Roman" w:eastAsia="Times New Roman" w:hAnsi="Times New Roman" w:cs="Times New Roman"/>
          <w:color w:val="000000"/>
          <w:sz w:val="20"/>
          <w:szCs w:val="20"/>
        </w:rPr>
        <w:t>Font size of author’s affiliations is 10 pt in italic. The affiliations must be numbered with superscript notations and delimited with a</w:t>
      </w:r>
      <w:r>
        <w:rPr>
          <w:rFonts w:ascii="Times New Roman" w:eastAsia="Times New Roman" w:hAnsi="Times New Roman" w:cs="Times New Roman"/>
          <w:sz w:val="20"/>
          <w:szCs w:val="20"/>
        </w:rPr>
        <w:t xml:space="preserve"> line break</w:t>
      </w:r>
      <w:r>
        <w:rPr>
          <w:rFonts w:ascii="Times New Roman" w:eastAsia="Times New Roman" w:hAnsi="Times New Roman" w:cs="Times New Roman"/>
          <w:color w:val="000000"/>
          <w:sz w:val="20"/>
          <w:szCs w:val="20"/>
        </w:rPr>
        <w:t xml:space="preserve"> between each affiliation.</w:t>
      </w:r>
    </w:p>
    <w:p w14:paraId="11082B8D" w14:textId="77777777" w:rsidR="0013510D" w:rsidRDefault="00000000">
      <w:pPr>
        <w:pBdr>
          <w:top w:val="nil"/>
          <w:left w:val="nil"/>
          <w:bottom w:val="nil"/>
          <w:right w:val="nil"/>
          <w:between w:val="nil"/>
        </w:pBdr>
        <w:ind w:firstLine="20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Change paragraph, then type “</w:t>
      </w: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and indicate keywords (up to 5), whose font size is 10 pt. Font size of the main text is 10 pt. Identify references</w:t>
      </w:r>
      <w:r>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xml:space="preserve"> in the text by using superscript notations. There </w:t>
      </w:r>
      <w:r>
        <w:rPr>
          <w:rFonts w:ascii="Times New Roman" w:eastAsia="Times New Roman" w:hAnsi="Times New Roman" w:cs="Times New Roman"/>
          <w:sz w:val="20"/>
          <w:szCs w:val="20"/>
        </w:rPr>
        <w:t>is</w:t>
      </w:r>
      <w:r>
        <w:rPr>
          <w:rFonts w:ascii="Times New Roman" w:eastAsia="Times New Roman" w:hAnsi="Times New Roman" w:cs="Times New Roman"/>
          <w:color w:val="000000"/>
          <w:sz w:val="20"/>
          <w:szCs w:val="20"/>
        </w:rPr>
        <w:t xml:space="preserve"> no restriction of styles of figures and tables, except they need serial numbers and titles. </w:t>
      </w:r>
    </w:p>
    <w:p w14:paraId="017B7114" w14:textId="77777777" w:rsidR="0013510D" w:rsidRDefault="0013510D">
      <w:pPr>
        <w:pBdr>
          <w:top w:val="nil"/>
          <w:left w:val="nil"/>
          <w:bottom w:val="nil"/>
          <w:right w:val="nil"/>
          <w:between w:val="nil"/>
        </w:pBdr>
        <w:ind w:firstLine="201"/>
        <w:rPr>
          <w:rFonts w:ascii="Times New Roman" w:eastAsia="Times New Roman" w:hAnsi="Times New Roman" w:cs="Times New Roman"/>
          <w:b/>
          <w:color w:val="000000"/>
          <w:sz w:val="20"/>
          <w:szCs w:val="20"/>
        </w:rPr>
      </w:pPr>
    </w:p>
    <w:p w14:paraId="77ADD039" w14:textId="77777777" w:rsidR="0013510D" w:rsidRDefault="00000000">
      <w:pPr>
        <w:pBdr>
          <w:top w:val="nil"/>
          <w:left w:val="nil"/>
          <w:bottom w:val="nil"/>
          <w:right w:val="nil"/>
          <w:between w:val="nil"/>
        </w:pBdr>
        <w:ind w:firstLine="201"/>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Your manuscript must be submitted in the format of PDF</w:t>
      </w:r>
      <w:r>
        <w:rPr>
          <w:rFonts w:ascii="Times New Roman" w:eastAsia="Times New Roman" w:hAnsi="Times New Roman" w:cs="Times New Roman"/>
          <w:color w:val="000000"/>
          <w:sz w:val="20"/>
          <w:szCs w:val="20"/>
        </w:rPr>
        <w:t xml:space="preserve">. To ensure that the electronic version matches the print version, </w:t>
      </w:r>
      <w:r>
        <w:rPr>
          <w:rFonts w:ascii="Times New Roman" w:eastAsia="Times New Roman" w:hAnsi="Times New Roman" w:cs="Times New Roman"/>
          <w:b/>
          <w:color w:val="000000"/>
          <w:sz w:val="20"/>
          <w:szCs w:val="20"/>
        </w:rPr>
        <w:t>all fonts used must be embedded within a PDF file</w:t>
      </w:r>
      <w:r>
        <w:rPr>
          <w:rFonts w:ascii="Times New Roman" w:eastAsia="Times New Roman" w:hAnsi="Times New Roman" w:cs="Times New Roman"/>
          <w:color w:val="000000"/>
          <w:sz w:val="20"/>
          <w:szCs w:val="20"/>
        </w:rPr>
        <w:t xml:space="preserve">. To embed the fonts, select the Press Quality option in Adobe Acrobat. In Microsoft Word, select “Standard (publishing online and printing [Windows]” or “Best for printing [Mac]” after selecting PDF in the Save As menu. </w:t>
      </w:r>
      <w:r>
        <w:rPr>
          <w:rFonts w:ascii="Times New Roman" w:eastAsia="Times New Roman" w:hAnsi="Times New Roman" w:cs="Times New Roman"/>
          <w:b/>
          <w:color w:val="000000"/>
          <w:sz w:val="20"/>
          <w:szCs w:val="20"/>
        </w:rPr>
        <w:t xml:space="preserve">Please keep the file size less than 3 </w:t>
      </w:r>
      <w:r>
        <w:rPr>
          <w:rFonts w:ascii="Times New Roman" w:eastAsia="Times New Roman" w:hAnsi="Times New Roman" w:cs="Times New Roman"/>
          <w:b/>
          <w:sz w:val="20"/>
          <w:szCs w:val="20"/>
        </w:rPr>
        <w:t>MB</w:t>
      </w:r>
      <w:r>
        <w:rPr>
          <w:rFonts w:ascii="Times New Roman" w:eastAsia="Times New Roman" w:hAnsi="Times New Roman" w:cs="Times New Roman"/>
          <w:b/>
          <w:color w:val="000000"/>
          <w:sz w:val="20"/>
          <w:szCs w:val="20"/>
        </w:rPr>
        <w:t xml:space="preserve">. </w:t>
      </w:r>
    </w:p>
    <w:p w14:paraId="621A113E" w14:textId="77777777" w:rsidR="0013510D" w:rsidRDefault="0013510D">
      <w:pPr>
        <w:pBdr>
          <w:top w:val="nil"/>
          <w:left w:val="nil"/>
          <w:bottom w:val="nil"/>
          <w:right w:val="nil"/>
          <w:between w:val="nil"/>
        </w:pBdr>
        <w:ind w:firstLine="200"/>
        <w:rPr>
          <w:rFonts w:ascii="Times New Roman" w:eastAsia="Times New Roman" w:hAnsi="Times New Roman" w:cs="Times New Roman"/>
          <w:color w:val="000000"/>
          <w:sz w:val="20"/>
          <w:szCs w:val="20"/>
        </w:rPr>
      </w:pPr>
    </w:p>
    <w:p w14:paraId="1D146A8A" w14:textId="77777777" w:rsidR="0013510D" w:rsidRDefault="00000000">
      <w:pPr>
        <w:pBdr>
          <w:top w:val="nil"/>
          <w:left w:val="nil"/>
          <w:bottom w:val="nil"/>
          <w:right w:val="nil"/>
          <w:between w:val="nil"/>
        </w:pBdr>
        <w:ind w:firstLine="100"/>
        <w:jc w:val="center"/>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14:anchorId="62BB03FB" wp14:editId="3B94A6D3">
            <wp:extent cx="1120140" cy="89916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20140" cy="899160"/>
                    </a:xfrm>
                    <a:prstGeom prst="rect">
                      <a:avLst/>
                    </a:prstGeom>
                    <a:ln/>
                  </pic:spPr>
                </pic:pic>
              </a:graphicData>
            </a:graphic>
          </wp:inline>
        </w:drawing>
      </w:r>
    </w:p>
    <w:p w14:paraId="33480301" w14:textId="77777777" w:rsidR="0013510D" w:rsidRDefault="0013510D">
      <w:pPr>
        <w:pBdr>
          <w:top w:val="nil"/>
          <w:left w:val="nil"/>
          <w:bottom w:val="nil"/>
          <w:right w:val="nil"/>
          <w:between w:val="nil"/>
        </w:pBdr>
        <w:ind w:firstLine="100"/>
        <w:jc w:val="center"/>
        <w:rPr>
          <w:rFonts w:ascii="Times New Roman" w:eastAsia="Times New Roman" w:hAnsi="Times New Roman" w:cs="Times New Roman"/>
          <w:color w:val="000000"/>
          <w:sz w:val="20"/>
          <w:szCs w:val="20"/>
        </w:rPr>
      </w:pPr>
    </w:p>
    <w:p w14:paraId="6CA81327" w14:textId="77777777" w:rsidR="0013510D" w:rsidRDefault="00000000">
      <w:pPr>
        <w:pBdr>
          <w:top w:val="nil"/>
          <w:left w:val="nil"/>
          <w:bottom w:val="nil"/>
          <w:right w:val="nil"/>
          <w:between w:val="nil"/>
        </w:pBdr>
        <w:ind w:firstLine="10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Fig.1. Schematic diagram of H</w:t>
      </w:r>
      <w:r>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O molecule</w:t>
      </w:r>
    </w:p>
    <w:p w14:paraId="06F3BE8D" w14:textId="77777777" w:rsidR="0013510D" w:rsidRDefault="0013510D">
      <w:pPr>
        <w:pBdr>
          <w:top w:val="nil"/>
          <w:left w:val="nil"/>
          <w:bottom w:val="nil"/>
          <w:right w:val="nil"/>
          <w:between w:val="nil"/>
        </w:pBdr>
        <w:ind w:firstLine="100"/>
        <w:jc w:val="center"/>
        <w:rPr>
          <w:rFonts w:ascii="Times New Roman" w:eastAsia="Times New Roman" w:hAnsi="Times New Roman" w:cs="Times New Roman"/>
          <w:color w:val="000000"/>
          <w:sz w:val="20"/>
          <w:szCs w:val="20"/>
        </w:rPr>
      </w:pPr>
    </w:p>
    <w:p w14:paraId="4FE1D29B" w14:textId="77777777" w:rsidR="0013510D" w:rsidRDefault="0013510D">
      <w:pPr>
        <w:pBdr>
          <w:top w:val="nil"/>
          <w:left w:val="nil"/>
          <w:bottom w:val="nil"/>
          <w:right w:val="nil"/>
          <w:between w:val="nil"/>
        </w:pBdr>
        <w:ind w:firstLine="200"/>
        <w:rPr>
          <w:rFonts w:ascii="Times New Roman" w:eastAsia="Times New Roman" w:hAnsi="Times New Roman" w:cs="Times New Roman"/>
          <w:color w:val="000000"/>
          <w:sz w:val="20"/>
          <w:szCs w:val="20"/>
        </w:rPr>
      </w:pPr>
    </w:p>
    <w:p w14:paraId="255964AB" w14:textId="77777777" w:rsidR="0013510D" w:rsidRDefault="00000000">
      <w:pPr>
        <w:pBdr>
          <w:top w:val="nil"/>
          <w:left w:val="nil"/>
          <w:bottom w:val="nil"/>
          <w:right w:val="nil"/>
          <w:between w:val="nil"/>
        </w:pBdr>
        <w:rPr>
          <w:rFonts w:ascii="リュウミンライト?ＫＬ?等幅" w:eastAsia="リュウミンライト?ＫＬ?等幅" w:hAnsi="リュウミンライト?ＫＬ?等幅" w:cs="リュウミンライト?ＫＬ?等幅"/>
          <w:b/>
          <w:color w:val="000000"/>
          <w:sz w:val="20"/>
          <w:szCs w:val="20"/>
          <w:u w:val="single"/>
        </w:rPr>
      </w:pPr>
      <w:r>
        <w:rPr>
          <w:rFonts w:ascii="Times New Roman" w:eastAsia="Times New Roman" w:hAnsi="Times New Roman" w:cs="Times New Roman"/>
          <w:b/>
          <w:color w:val="000000"/>
          <w:sz w:val="20"/>
          <w:szCs w:val="20"/>
          <w:u w:val="single"/>
        </w:rPr>
        <w:t>References</w:t>
      </w:r>
    </w:p>
    <w:p w14:paraId="7177BE39" w14:textId="77777777" w:rsidR="0013510D"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character size is 10 pt. The following format is recommended. </w:t>
      </w:r>
    </w:p>
    <w:p w14:paraId="19C98333" w14:textId="77777777" w:rsidR="0013510D"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J.S.Brodbelt </w:t>
      </w:r>
      <w:r>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xml:space="preserve">, Mass Spectrom. Rev., </w:t>
      </w:r>
      <w:r>
        <w:rPr>
          <w:rFonts w:ascii="Times New Roman" w:eastAsia="Times New Roman" w:hAnsi="Times New Roman" w:cs="Times New Roman"/>
          <w:b/>
          <w:color w:val="000000"/>
          <w:sz w:val="20"/>
          <w:szCs w:val="20"/>
        </w:rPr>
        <w:t>16</w:t>
      </w:r>
      <w:r>
        <w:rPr>
          <w:rFonts w:ascii="Times New Roman" w:eastAsia="Times New Roman" w:hAnsi="Times New Roman" w:cs="Times New Roman"/>
          <w:color w:val="000000"/>
          <w:sz w:val="20"/>
          <w:szCs w:val="20"/>
        </w:rPr>
        <w:t>, 91-110 (1989).</w:t>
      </w:r>
    </w:p>
    <w:sectPr w:rsidR="0013510D">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D443" w14:textId="77777777" w:rsidR="00D24D58" w:rsidRDefault="00D24D58" w:rsidP="00082E94">
      <w:r>
        <w:separator/>
      </w:r>
    </w:p>
  </w:endnote>
  <w:endnote w:type="continuationSeparator" w:id="0">
    <w:p w14:paraId="25719E0E" w14:textId="77777777" w:rsidR="00D24D58" w:rsidRDefault="00D24D58" w:rsidP="00082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リュウミンライト?ＫＬ?等幅">
    <w:altName w:val="ＭＳ 明朝"/>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F061" w14:textId="77777777" w:rsidR="00D24D58" w:rsidRDefault="00D24D58" w:rsidP="00082E94">
      <w:r>
        <w:separator/>
      </w:r>
    </w:p>
  </w:footnote>
  <w:footnote w:type="continuationSeparator" w:id="0">
    <w:p w14:paraId="2B624063" w14:textId="77777777" w:rsidR="00D24D58" w:rsidRDefault="00D24D58" w:rsidP="00082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B56E4"/>
    <w:multiLevelType w:val="multilevel"/>
    <w:tmpl w:val="558C613A"/>
    <w:lvl w:ilvl="0">
      <w:start w:val="1"/>
      <w:numFmt w:val="decimal"/>
      <w:pStyle w:val="M09"/>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16cid:durableId="800877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removePersonalInformation/>
  <w:removeDateAndTime/>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10D"/>
    <w:rsid w:val="00017FEB"/>
    <w:rsid w:val="00082E94"/>
    <w:rsid w:val="000C1918"/>
    <w:rsid w:val="0012555A"/>
    <w:rsid w:val="0013510D"/>
    <w:rsid w:val="00384E81"/>
    <w:rsid w:val="005D6AFA"/>
    <w:rsid w:val="007847C4"/>
    <w:rsid w:val="007E1BF4"/>
    <w:rsid w:val="00CB407F"/>
    <w:rsid w:val="00D24D58"/>
    <w:rsid w:val="00D32AE1"/>
    <w:rsid w:val="00E9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20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heme="minorEastAsia" w:hAnsi="Times" w:cs="Times"/>
        <w:sz w:val="24"/>
        <w:szCs w:val="24"/>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djustRightInd w:val="0"/>
      <w:textAlignment w:val="baseline"/>
    </w:pPr>
    <w:rPr>
      <w:rFonts w:eastAsia="Mincho"/>
      <w:kern w:val="2"/>
    </w:rPr>
  </w:style>
  <w:style w:type="paragraph" w:styleId="1">
    <w:name w:val="heading 1"/>
    <w:basedOn w:val="a"/>
    <w:next w:val="a"/>
    <w:uiPriority w:val="9"/>
    <w:qFormat/>
    <w:pPr>
      <w:keepNext/>
      <w:outlineLvl w:val="0"/>
    </w:pPr>
    <w:rPr>
      <w:rFonts w:ascii="Arial" w:eastAsia="ＭＳ ゴシック" w:hAnsi="Arial"/>
    </w:rPr>
  </w:style>
  <w:style w:type="paragraph" w:styleId="2">
    <w:name w:val="heading 2"/>
    <w:basedOn w:val="a"/>
    <w:next w:val="a"/>
    <w:uiPriority w:val="9"/>
    <w:semiHidden/>
    <w:unhideWhenUsed/>
    <w:qFormat/>
    <w:pPr>
      <w:keepNext/>
      <w:outlineLvl w:val="1"/>
    </w:pPr>
    <w:rPr>
      <w:rFonts w:ascii="Arial" w:eastAsia="ＭＳ ゴシック" w:hAnsi="Arial"/>
    </w:rPr>
  </w:style>
  <w:style w:type="paragraph" w:styleId="3">
    <w:name w:val="heading 3"/>
    <w:basedOn w:val="a"/>
    <w:next w:val="a"/>
    <w:uiPriority w:val="9"/>
    <w:semiHidden/>
    <w:unhideWhenUsed/>
    <w:qFormat/>
    <w:pPr>
      <w:keepNext/>
      <w:ind w:leftChars="400" w:left="400"/>
      <w:outlineLvl w:val="2"/>
    </w:pPr>
    <w:rPr>
      <w:rFonts w:ascii="Arial" w:eastAsia="ＭＳ ゴシック" w:hAnsi="Arial"/>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uiPriority w:val="10"/>
    <w:qFormat/>
    <w:pPr>
      <w:spacing w:before="240" w:after="120"/>
      <w:jc w:val="center"/>
      <w:outlineLvl w:val="0"/>
    </w:pPr>
    <w:rPr>
      <w:rFonts w:ascii="Arial" w:eastAsia="ＭＳ ゴシック" w:hAnsi="Arial" w:cs="Arial"/>
      <w:sz w:val="32"/>
      <w:szCs w:val="32"/>
    </w:rPr>
  </w:style>
  <w:style w:type="table" w:customStyle="1" w:styleId="TableNormal0">
    <w:name w:val="Table Normal"/>
    <w:tblPr>
      <w:tblCellMar>
        <w:top w:w="0" w:type="dxa"/>
        <w:left w:w="0" w:type="dxa"/>
        <w:bottom w:w="0" w:type="dxa"/>
        <w:right w:w="0" w:type="dxa"/>
      </w:tblCellMar>
    </w:tblPr>
  </w:style>
  <w:style w:type="paragraph" w:styleId="a4">
    <w:name w:val="Document Map"/>
    <w:basedOn w:val="a"/>
    <w:semiHidden/>
    <w:pPr>
      <w:shd w:val="clear" w:color="auto" w:fill="000080"/>
    </w:pPr>
    <w:rPr>
      <w:rFonts w:ascii="Helvetica" w:hAnsi="Helvetica"/>
    </w:rPr>
  </w:style>
  <w:style w:type="paragraph" w:styleId="a5">
    <w:name w:val="Balloon Text"/>
    <w:basedOn w:val="a"/>
    <w:semiHidden/>
    <w:rsid w:val="00F12B78"/>
    <w:rPr>
      <w:rFonts w:ascii="Arial" w:eastAsia="ＭＳ ゴシック" w:hAnsi="Arial"/>
      <w:sz w:val="16"/>
      <w:szCs w:val="16"/>
    </w:rPr>
  </w:style>
  <w:style w:type="paragraph" w:customStyle="1" w:styleId="M01">
    <w:name w:val="M01_タイトル"/>
    <w:basedOn w:val="a3"/>
    <w:next w:val="M02"/>
    <w:pPr>
      <w:snapToGrid w:val="0"/>
      <w:spacing w:after="240"/>
      <w:ind w:left="2268"/>
      <w:jc w:val="both"/>
    </w:pPr>
    <w:rPr>
      <w:rFonts w:ascii="Times New Roman" w:eastAsia="ＭＳ 明朝" w:hAnsi="Times New Roman"/>
    </w:rPr>
  </w:style>
  <w:style w:type="paragraph" w:customStyle="1" w:styleId="M02">
    <w:name w:val="M02_機関名"/>
    <w:basedOn w:val="a"/>
    <w:next w:val="M03"/>
    <w:pPr>
      <w:snapToGrid w:val="0"/>
      <w:ind w:left="2268"/>
    </w:pPr>
    <w:rPr>
      <w:rFonts w:ascii="Times New Roman" w:eastAsia="ＭＳ 明朝" w:hAnsi="Times New Roman"/>
    </w:rPr>
  </w:style>
  <w:style w:type="paragraph" w:customStyle="1" w:styleId="M03">
    <w:name w:val="M03_氏名"/>
    <w:basedOn w:val="a"/>
    <w:pPr>
      <w:snapToGrid w:val="0"/>
      <w:spacing w:after="240"/>
      <w:ind w:left="2268"/>
    </w:pPr>
    <w:rPr>
      <w:rFonts w:ascii="Times New Roman" w:eastAsia="ＭＳ 明朝" w:hAnsi="Times New Roman"/>
    </w:rPr>
  </w:style>
  <w:style w:type="paragraph" w:customStyle="1" w:styleId="M04">
    <w:name w:val="M04_英文タイトル"/>
    <w:basedOn w:val="a"/>
    <w:next w:val="M05"/>
    <w:pPr>
      <w:snapToGrid w:val="0"/>
      <w:spacing w:after="240"/>
    </w:pPr>
    <w:rPr>
      <w:rFonts w:ascii="Times New Roman" w:eastAsia="ＭＳ 明朝" w:hAnsi="Times New Roman"/>
    </w:rPr>
  </w:style>
  <w:style w:type="paragraph" w:customStyle="1" w:styleId="M05">
    <w:name w:val="M05_英文機関名"/>
    <w:basedOn w:val="a"/>
    <w:next w:val="M06"/>
    <w:pPr>
      <w:snapToGrid w:val="0"/>
    </w:pPr>
    <w:rPr>
      <w:rFonts w:ascii="Times New Roman" w:eastAsia="ＭＳ 明朝" w:hAnsi="Times New Roman"/>
    </w:rPr>
  </w:style>
  <w:style w:type="paragraph" w:customStyle="1" w:styleId="M06">
    <w:name w:val="M06_英文氏名"/>
    <w:basedOn w:val="M05"/>
    <w:pPr>
      <w:spacing w:after="240"/>
    </w:pPr>
  </w:style>
  <w:style w:type="paragraph" w:customStyle="1" w:styleId="M07">
    <w:name w:val="M07_英文概要"/>
    <w:basedOn w:val="a"/>
    <w:pPr>
      <w:tabs>
        <w:tab w:val="left" w:pos="4962"/>
      </w:tabs>
      <w:snapToGrid w:val="0"/>
      <w:spacing w:after="240"/>
      <w:ind w:firstLine="238"/>
    </w:pPr>
    <w:rPr>
      <w:rFonts w:ascii="Times New Roman" w:eastAsia="ＭＳ 明朝" w:hAnsi="Times New Roman"/>
    </w:rPr>
  </w:style>
  <w:style w:type="paragraph" w:customStyle="1" w:styleId="M08">
    <w:name w:val="M08_本文"/>
    <w:basedOn w:val="a"/>
    <w:pPr>
      <w:snapToGrid w:val="0"/>
    </w:pPr>
    <w:rPr>
      <w:rFonts w:ascii="Times New Roman" w:eastAsia="ＭＳ 明朝" w:hAnsi="Times New Roman"/>
    </w:rPr>
  </w:style>
  <w:style w:type="paragraph" w:customStyle="1" w:styleId="M09">
    <w:name w:val="M09_引用文献"/>
    <w:basedOn w:val="a"/>
    <w:pPr>
      <w:numPr>
        <w:numId w:val="1"/>
      </w:numPr>
      <w:snapToGrid w:val="0"/>
      <w:spacing w:after="120"/>
    </w:pPr>
    <w:rPr>
      <w:rFonts w:ascii="Times New Roman" w:eastAsia="ＭＳ 明朝" w:hAnsi="Times New Roman"/>
    </w:rPr>
  </w:style>
  <w:style w:type="paragraph" w:customStyle="1" w:styleId="M10">
    <w:name w:val="M10_キーワード"/>
    <w:basedOn w:val="a"/>
    <w:pPr>
      <w:snapToGrid w:val="0"/>
      <w:spacing w:after="240"/>
    </w:pPr>
    <w:rPr>
      <w:rFonts w:ascii="Times New Roman" w:eastAsia="ＭＳ 明朝" w:hAnsi="Times New Roman"/>
    </w:rPr>
  </w:style>
  <w:style w:type="character" w:styleId="a6">
    <w:name w:val="annotation reference"/>
    <w:semiHidden/>
    <w:rsid w:val="00F12B78"/>
    <w:rPr>
      <w:sz w:val="18"/>
      <w:szCs w:val="18"/>
    </w:rPr>
  </w:style>
  <w:style w:type="paragraph" w:styleId="a7">
    <w:name w:val="annotation text"/>
    <w:basedOn w:val="a"/>
    <w:semiHidden/>
    <w:rsid w:val="00F12B78"/>
    <w:pPr>
      <w:jc w:val="left"/>
    </w:pPr>
  </w:style>
  <w:style w:type="paragraph" w:styleId="a8">
    <w:name w:val="annotation subject"/>
    <w:basedOn w:val="a7"/>
    <w:next w:val="a7"/>
    <w:semiHidden/>
    <w:rsid w:val="00F12B78"/>
    <w:rPr>
      <w:b/>
      <w:bCs/>
    </w:rPr>
  </w:style>
  <w:style w:type="paragraph" w:styleId="a9">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aa">
    <w:name w:val="header"/>
    <w:basedOn w:val="a"/>
    <w:link w:val="ab"/>
    <w:uiPriority w:val="99"/>
    <w:unhideWhenUsed/>
    <w:rsid w:val="00082E94"/>
    <w:pPr>
      <w:tabs>
        <w:tab w:val="center" w:pos="4252"/>
        <w:tab w:val="right" w:pos="8504"/>
      </w:tabs>
      <w:snapToGrid w:val="0"/>
    </w:pPr>
  </w:style>
  <w:style w:type="character" w:customStyle="1" w:styleId="ab">
    <w:name w:val="ヘッダー (文字)"/>
    <w:basedOn w:val="a0"/>
    <w:link w:val="aa"/>
    <w:uiPriority w:val="99"/>
    <w:rsid w:val="00082E94"/>
    <w:rPr>
      <w:rFonts w:eastAsia="Mincho"/>
      <w:kern w:val="2"/>
    </w:rPr>
  </w:style>
  <w:style w:type="paragraph" w:styleId="ac">
    <w:name w:val="footer"/>
    <w:basedOn w:val="a"/>
    <w:link w:val="ad"/>
    <w:uiPriority w:val="99"/>
    <w:unhideWhenUsed/>
    <w:rsid w:val="00082E94"/>
    <w:pPr>
      <w:tabs>
        <w:tab w:val="center" w:pos="4252"/>
        <w:tab w:val="right" w:pos="8504"/>
      </w:tabs>
      <w:snapToGrid w:val="0"/>
    </w:pPr>
  </w:style>
  <w:style w:type="character" w:customStyle="1" w:styleId="ad">
    <w:name w:val="フッター (文字)"/>
    <w:basedOn w:val="a0"/>
    <w:link w:val="ac"/>
    <w:uiPriority w:val="99"/>
    <w:rsid w:val="00082E94"/>
    <w:rPr>
      <w:rFonts w:eastAsia="Minch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9+XV/E3Nk5Yfc0usDuAywV+ccw==">CgMxLjA4AHIhMXJFTFRhMFg4MTZUTk5qMnNHM2hqS2o0VWVSYW9BbGp2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1960</Characters>
  <Application>Microsoft Office Word</Application>
  <DocSecurity>0</DocSecurity>
  <Lines>36</Lines>
  <Paragraphs>17</Paragraphs>
  <ScaleCrop>false</ScaleCrop>
  <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2023-06-23T03:30:00Z</dcterms:created>
  <dcterms:modified xsi:type="dcterms:W3CDTF">2023-06-23T03:31:00Z</dcterms:modified>
</cp:coreProperties>
</file>