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A1A8D" w14:textId="7DF51206" w:rsidR="00FC7301" w:rsidRPr="00255BC3" w:rsidRDefault="00015550" w:rsidP="00B14396">
      <w:pPr>
        <w:pStyle w:val="M04"/>
        <w:spacing w:after="120"/>
        <w:rPr>
          <w:b/>
          <w:bCs/>
        </w:rPr>
      </w:pPr>
      <w:r w:rsidRPr="00255BC3">
        <w:rPr>
          <w:rFonts w:hint="eastAsia"/>
          <w:b/>
          <w:bCs/>
        </w:rPr>
        <w:t xml:space="preserve">Instructions on Manuscript </w:t>
      </w:r>
      <w:r w:rsidR="00CC0290" w:rsidRPr="00255BC3">
        <w:rPr>
          <w:rFonts w:hint="eastAsia"/>
          <w:b/>
          <w:bCs/>
        </w:rPr>
        <w:t>Preparation</w:t>
      </w:r>
      <w:r w:rsidRPr="00255BC3">
        <w:rPr>
          <w:rFonts w:hint="eastAsia"/>
          <w:b/>
          <w:bCs/>
        </w:rPr>
        <w:t xml:space="preserve"> for the Book of Abstract</w:t>
      </w:r>
      <w:r w:rsidR="00451275">
        <w:rPr>
          <w:rFonts w:hint="eastAsia"/>
          <w:b/>
          <w:bCs/>
        </w:rPr>
        <w:t>s</w:t>
      </w:r>
      <w:r w:rsidR="00F979F5">
        <w:rPr>
          <w:rFonts w:hint="eastAsia"/>
          <w:b/>
          <w:bCs/>
        </w:rPr>
        <w:t xml:space="preserve"> </w:t>
      </w:r>
    </w:p>
    <w:p w14:paraId="53998C15" w14:textId="77777777" w:rsidR="00FC7301" w:rsidRPr="00B14396" w:rsidRDefault="00FC7301" w:rsidP="00B14396">
      <w:pPr>
        <w:pStyle w:val="M05"/>
        <w:rPr>
          <w:rFonts w:hint="eastAsia"/>
          <w:sz w:val="20"/>
          <w:szCs w:val="20"/>
        </w:rPr>
      </w:pPr>
      <w:r w:rsidRPr="00B14396">
        <w:rPr>
          <w:sz w:val="20"/>
          <w:szCs w:val="20"/>
        </w:rPr>
        <w:t>(</w:t>
      </w:r>
      <w:r w:rsidRPr="00B14396">
        <w:rPr>
          <w:rFonts w:hint="eastAsia"/>
          <w:sz w:val="20"/>
          <w:szCs w:val="20"/>
        </w:rPr>
        <w:t xml:space="preserve">Japanese Mass </w:t>
      </w:r>
      <w:r w:rsidR="004D01CB" w:rsidRPr="00B14396">
        <w:rPr>
          <w:rFonts w:hint="eastAsia"/>
          <w:sz w:val="20"/>
          <w:szCs w:val="20"/>
        </w:rPr>
        <w:t>Spectrometry</w:t>
      </w:r>
      <w:r w:rsidRPr="00B14396">
        <w:rPr>
          <w:rFonts w:hint="eastAsia"/>
          <w:sz w:val="20"/>
          <w:szCs w:val="20"/>
        </w:rPr>
        <w:t xml:space="preserve"> Co.</w:t>
      </w:r>
      <w:r w:rsidRPr="00B14396">
        <w:rPr>
          <w:rFonts w:hint="eastAsia"/>
          <w:sz w:val="20"/>
          <w:szCs w:val="20"/>
          <w:vertAlign w:val="superscript"/>
        </w:rPr>
        <w:t>1</w:t>
      </w:r>
      <w:r w:rsidRPr="00B14396">
        <w:rPr>
          <w:rFonts w:hint="eastAsia"/>
          <w:sz w:val="20"/>
          <w:szCs w:val="20"/>
        </w:rPr>
        <w:t xml:space="preserve">, Institute of Mass </w:t>
      </w:r>
      <w:r w:rsidR="004D01CB" w:rsidRPr="00B14396">
        <w:rPr>
          <w:rFonts w:hint="eastAsia"/>
          <w:sz w:val="20"/>
          <w:szCs w:val="20"/>
        </w:rPr>
        <w:t>Spectrometry</w:t>
      </w:r>
      <w:r w:rsidRPr="00B14396">
        <w:rPr>
          <w:rFonts w:hint="eastAsia"/>
          <w:sz w:val="20"/>
          <w:szCs w:val="20"/>
          <w:vertAlign w:val="superscript"/>
        </w:rPr>
        <w:t>2</w:t>
      </w:r>
      <w:r w:rsidRPr="00B14396">
        <w:rPr>
          <w:rFonts w:hint="eastAsia"/>
          <w:sz w:val="20"/>
          <w:szCs w:val="20"/>
        </w:rPr>
        <w:t xml:space="preserve">, University of Mass </w:t>
      </w:r>
      <w:r w:rsidR="004D01CB" w:rsidRPr="00B14396">
        <w:rPr>
          <w:rFonts w:hint="eastAsia"/>
          <w:sz w:val="20"/>
          <w:szCs w:val="20"/>
        </w:rPr>
        <w:t>Spectrometry</w:t>
      </w:r>
      <w:r w:rsidRPr="00B14396">
        <w:rPr>
          <w:rFonts w:hint="eastAsia"/>
          <w:sz w:val="20"/>
          <w:szCs w:val="20"/>
          <w:vertAlign w:val="superscript"/>
        </w:rPr>
        <w:t>3</w:t>
      </w:r>
      <w:r w:rsidRPr="00B14396">
        <w:rPr>
          <w:rFonts w:hint="eastAsia"/>
          <w:sz w:val="20"/>
          <w:szCs w:val="20"/>
        </w:rPr>
        <w:t xml:space="preserve">) </w:t>
      </w:r>
    </w:p>
    <w:p w14:paraId="449FDAF2" w14:textId="77777777" w:rsidR="00FC7301" w:rsidRPr="00B14396" w:rsidRDefault="00FC7301" w:rsidP="00B14396">
      <w:pPr>
        <w:pStyle w:val="M06"/>
        <w:spacing w:after="120"/>
        <w:rPr>
          <w:rFonts w:hint="eastAsia"/>
          <w:sz w:val="20"/>
          <w:szCs w:val="20"/>
          <w:vertAlign w:val="superscript"/>
        </w:rPr>
      </w:pPr>
      <w:r w:rsidRPr="00B14396">
        <w:rPr>
          <w:rFonts w:hint="eastAsia"/>
          <w:sz w:val="20"/>
          <w:szCs w:val="20"/>
        </w:rPr>
        <w:t>I</w:t>
      </w:r>
      <w:r w:rsidRPr="00B14396">
        <w:rPr>
          <w:sz w:val="20"/>
          <w:szCs w:val="20"/>
        </w:rPr>
        <w:t>.</w:t>
      </w:r>
      <w:r w:rsidRPr="00B14396">
        <w:rPr>
          <w:rFonts w:hint="eastAsia"/>
          <w:sz w:val="20"/>
          <w:szCs w:val="20"/>
        </w:rPr>
        <w:t>Suzuki</w:t>
      </w:r>
      <w:r w:rsidRPr="00B14396">
        <w:rPr>
          <w:sz w:val="20"/>
          <w:szCs w:val="20"/>
          <w:vertAlign w:val="superscript"/>
        </w:rPr>
        <w:t>1</w:t>
      </w:r>
      <w:r w:rsidRPr="00B14396">
        <w:rPr>
          <w:rFonts w:hint="eastAsia"/>
          <w:sz w:val="20"/>
          <w:szCs w:val="20"/>
          <w:vertAlign w:val="superscript"/>
        </w:rPr>
        <w:t>,2</w:t>
      </w:r>
      <w:r w:rsidRPr="00B14396">
        <w:rPr>
          <w:rFonts w:hint="eastAsia"/>
          <w:sz w:val="20"/>
          <w:szCs w:val="20"/>
        </w:rPr>
        <w:t>,</w:t>
      </w:r>
      <w:r w:rsidR="0044430F" w:rsidRPr="00B14396">
        <w:rPr>
          <w:rFonts w:hint="eastAsia"/>
          <w:sz w:val="20"/>
          <w:szCs w:val="20"/>
        </w:rPr>
        <w:t xml:space="preserve"> </w:t>
      </w:r>
      <w:r w:rsidRPr="00B14396">
        <w:rPr>
          <w:rFonts w:hint="eastAsia"/>
          <w:sz w:val="20"/>
          <w:szCs w:val="20"/>
        </w:rPr>
        <w:t>○</w:t>
      </w:r>
      <w:r w:rsidRPr="00B14396">
        <w:rPr>
          <w:sz w:val="20"/>
          <w:szCs w:val="20"/>
        </w:rPr>
        <w:t>H.Tanaka</w:t>
      </w:r>
      <w:r w:rsidRPr="00B14396">
        <w:rPr>
          <w:sz w:val="20"/>
          <w:szCs w:val="20"/>
          <w:vertAlign w:val="superscript"/>
        </w:rPr>
        <w:t>2</w:t>
      </w:r>
      <w:r w:rsidRPr="00B14396">
        <w:rPr>
          <w:rFonts w:hint="eastAsia"/>
          <w:sz w:val="20"/>
          <w:szCs w:val="20"/>
        </w:rPr>
        <w:t>, T</w:t>
      </w:r>
      <w:r w:rsidRPr="00B14396">
        <w:rPr>
          <w:sz w:val="20"/>
          <w:szCs w:val="20"/>
        </w:rPr>
        <w:t>.</w:t>
      </w:r>
      <w:r w:rsidRPr="00B14396">
        <w:rPr>
          <w:rFonts w:hint="eastAsia"/>
          <w:sz w:val="20"/>
          <w:szCs w:val="20"/>
        </w:rPr>
        <w:t>A.Edison</w:t>
      </w:r>
      <w:r w:rsidRPr="00B14396">
        <w:rPr>
          <w:sz w:val="20"/>
          <w:szCs w:val="20"/>
          <w:vertAlign w:val="superscript"/>
        </w:rPr>
        <w:t xml:space="preserve"> 1</w:t>
      </w:r>
      <w:r w:rsidRPr="00B14396">
        <w:rPr>
          <w:rFonts w:hint="eastAsia"/>
          <w:sz w:val="20"/>
          <w:szCs w:val="20"/>
          <w:vertAlign w:val="superscript"/>
        </w:rPr>
        <w:t>,2,3</w:t>
      </w:r>
    </w:p>
    <w:p w14:paraId="439F3D2C" w14:textId="77777777" w:rsidR="00FC7301" w:rsidRPr="00B14396" w:rsidRDefault="00FC7301" w:rsidP="00F8447B">
      <w:pPr>
        <w:pStyle w:val="M10"/>
        <w:spacing w:after="120"/>
        <w:ind w:firstLineChars="100" w:firstLine="201"/>
        <w:rPr>
          <w:rFonts w:hint="eastAsia"/>
          <w:sz w:val="20"/>
          <w:szCs w:val="20"/>
        </w:rPr>
      </w:pPr>
      <w:r w:rsidRPr="00B14396">
        <w:rPr>
          <w:rFonts w:hint="eastAsia"/>
          <w:b/>
          <w:bCs/>
          <w:sz w:val="20"/>
          <w:szCs w:val="20"/>
        </w:rPr>
        <w:t>Keywords:</w:t>
      </w:r>
      <w:r w:rsidRPr="00B14396">
        <w:rPr>
          <w:rFonts w:hint="eastAsia"/>
          <w:sz w:val="20"/>
          <w:szCs w:val="20"/>
        </w:rPr>
        <w:t xml:space="preserve"> </w:t>
      </w:r>
      <w:r w:rsidR="00015550" w:rsidRPr="00B14396">
        <w:rPr>
          <w:sz w:val="20"/>
          <w:szCs w:val="20"/>
        </w:rPr>
        <w:t>Instruction</w:t>
      </w:r>
      <w:r w:rsidR="00B47B3E" w:rsidRPr="00B14396">
        <w:rPr>
          <w:rFonts w:hint="eastAsia"/>
          <w:sz w:val="20"/>
          <w:szCs w:val="20"/>
        </w:rPr>
        <w:t>s</w:t>
      </w:r>
      <w:r w:rsidR="00015550" w:rsidRPr="00B14396">
        <w:rPr>
          <w:sz w:val="20"/>
          <w:szCs w:val="20"/>
        </w:rPr>
        <w:t>, Conference, Mass Spectrometry, Abstract, Preparation</w:t>
      </w:r>
    </w:p>
    <w:p w14:paraId="4EFA90DB" w14:textId="3DC173FB" w:rsidR="00F979F5" w:rsidRDefault="00F979F5" w:rsidP="00B43109">
      <w:pPr>
        <w:pStyle w:val="M08"/>
        <w:ind w:firstLineChars="100" w:firstLine="20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This is the </w:t>
      </w:r>
      <w:r w:rsidR="009C0D7D">
        <w:rPr>
          <w:rFonts w:hint="eastAsia"/>
          <w:sz w:val="20"/>
          <w:szCs w:val="20"/>
        </w:rPr>
        <w:t>form</w:t>
      </w:r>
      <w:r>
        <w:rPr>
          <w:rFonts w:hint="eastAsia"/>
          <w:sz w:val="20"/>
          <w:szCs w:val="20"/>
        </w:rPr>
        <w:t xml:space="preserve"> for preparing a manuscript of your abstract submitted to the </w:t>
      </w:r>
      <w:r w:rsidR="00567D2F">
        <w:rPr>
          <w:rFonts w:hint="eastAsia"/>
          <w:sz w:val="20"/>
          <w:szCs w:val="20"/>
        </w:rPr>
        <w:t xml:space="preserve">Annual Conference on Mass Spectrometry. </w:t>
      </w:r>
      <w:r w:rsidR="00F90D62">
        <w:rPr>
          <w:rFonts w:hint="eastAsia"/>
          <w:sz w:val="20"/>
          <w:szCs w:val="20"/>
        </w:rPr>
        <w:t xml:space="preserve">Japanese authors are </w:t>
      </w:r>
      <w:r w:rsidR="00F90D62" w:rsidRPr="00F90D62">
        <w:rPr>
          <w:sz w:val="20"/>
          <w:szCs w:val="20"/>
        </w:rPr>
        <w:t>encouraged</w:t>
      </w:r>
      <w:r w:rsidR="00F90D62">
        <w:rPr>
          <w:rFonts w:hint="eastAsia"/>
          <w:sz w:val="20"/>
          <w:szCs w:val="20"/>
        </w:rPr>
        <w:t xml:space="preserve"> to prepare their abstracts in English. </w:t>
      </w:r>
      <w:r w:rsidR="00567D2F">
        <w:rPr>
          <w:rFonts w:hint="eastAsia"/>
          <w:sz w:val="20"/>
          <w:szCs w:val="20"/>
        </w:rPr>
        <w:t xml:space="preserve">If you have downloaded the template file in the </w:t>
      </w:r>
      <w:r w:rsidR="00567D2F" w:rsidRPr="00B14396">
        <w:rPr>
          <w:rFonts w:hint="eastAsia"/>
          <w:sz w:val="20"/>
          <w:szCs w:val="20"/>
        </w:rPr>
        <w:t>Microsoft Word</w:t>
      </w:r>
      <w:r w:rsidR="009B205A">
        <w:rPr>
          <w:rFonts w:hint="eastAsia"/>
          <w:sz w:val="20"/>
          <w:szCs w:val="20"/>
        </w:rPr>
        <w:t xml:space="preserve"> </w:t>
      </w:r>
      <w:r w:rsidR="008B284F">
        <w:rPr>
          <w:rFonts w:hint="eastAsia"/>
          <w:sz w:val="20"/>
          <w:szCs w:val="20"/>
        </w:rPr>
        <w:t xml:space="preserve">document </w:t>
      </w:r>
      <w:r w:rsidR="00567D2F">
        <w:rPr>
          <w:rFonts w:hint="eastAsia"/>
          <w:sz w:val="20"/>
          <w:szCs w:val="20"/>
        </w:rPr>
        <w:t>format</w:t>
      </w:r>
      <w:r w:rsidR="009C0D7D">
        <w:rPr>
          <w:rFonts w:hint="eastAsia"/>
          <w:sz w:val="20"/>
          <w:szCs w:val="20"/>
        </w:rPr>
        <w:t xml:space="preserve"> from the MSSJ website (URL: http</w:t>
      </w:r>
      <w:r w:rsidR="00504B98">
        <w:rPr>
          <w:sz w:val="20"/>
          <w:szCs w:val="20"/>
        </w:rPr>
        <w:t>s</w:t>
      </w:r>
      <w:r w:rsidR="009C0D7D">
        <w:rPr>
          <w:rFonts w:hint="eastAsia"/>
          <w:sz w:val="20"/>
          <w:szCs w:val="20"/>
        </w:rPr>
        <w:t>://www</w:t>
      </w:r>
      <w:r w:rsidR="008B284F">
        <w:rPr>
          <w:rFonts w:hint="eastAsia"/>
          <w:sz w:val="20"/>
          <w:szCs w:val="20"/>
        </w:rPr>
        <w:t>.mssj.jp</w:t>
      </w:r>
      <w:r w:rsidR="009C0D7D">
        <w:rPr>
          <w:rFonts w:hint="eastAsia"/>
          <w:sz w:val="20"/>
          <w:szCs w:val="20"/>
        </w:rPr>
        <w:t>)</w:t>
      </w:r>
      <w:r w:rsidR="00567D2F">
        <w:rPr>
          <w:rFonts w:hint="eastAsia"/>
          <w:sz w:val="20"/>
          <w:szCs w:val="20"/>
        </w:rPr>
        <w:t xml:space="preserve">, </w:t>
      </w:r>
      <w:r w:rsidR="009C0D7D">
        <w:rPr>
          <w:rFonts w:hint="eastAsia"/>
          <w:sz w:val="20"/>
          <w:szCs w:val="20"/>
        </w:rPr>
        <w:t xml:space="preserve">you can prepare abstracts by overwriting the template. </w:t>
      </w:r>
      <w:r w:rsidR="008E1BCF">
        <w:rPr>
          <w:rFonts w:hint="eastAsia"/>
          <w:sz w:val="20"/>
          <w:szCs w:val="20"/>
        </w:rPr>
        <w:t xml:space="preserve">Even if you do not overwrite the template, it is strongly recommended that your manuscript </w:t>
      </w:r>
      <w:r w:rsidR="009B205A">
        <w:rPr>
          <w:rFonts w:hint="eastAsia"/>
          <w:sz w:val="20"/>
          <w:szCs w:val="20"/>
        </w:rPr>
        <w:t>be matched with</w:t>
      </w:r>
      <w:r w:rsidR="008E1BCF">
        <w:rPr>
          <w:rFonts w:hint="eastAsia"/>
          <w:sz w:val="20"/>
          <w:szCs w:val="20"/>
        </w:rPr>
        <w:t xml:space="preserve"> the style of this form. </w:t>
      </w:r>
      <w:r w:rsidR="008B284F">
        <w:rPr>
          <w:rFonts w:hint="eastAsia"/>
          <w:sz w:val="20"/>
          <w:szCs w:val="20"/>
        </w:rPr>
        <w:t xml:space="preserve">The page margins of your word processor must be set to 25 mm. </w:t>
      </w:r>
    </w:p>
    <w:p w14:paraId="7D941385" w14:textId="77777777" w:rsidR="00FC7301" w:rsidRPr="00B14396" w:rsidRDefault="008B284F" w:rsidP="00F8447B">
      <w:pPr>
        <w:pStyle w:val="M08"/>
        <w:ind w:firstLineChars="100" w:firstLine="201"/>
        <w:rPr>
          <w:rFonts w:hint="eastAsia"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Please prepare your manuscript within one page </w:t>
      </w:r>
      <w:r w:rsidR="00B72060">
        <w:rPr>
          <w:rFonts w:hint="eastAsia"/>
          <w:b/>
          <w:bCs/>
          <w:sz w:val="20"/>
          <w:szCs w:val="20"/>
        </w:rPr>
        <w:t xml:space="preserve">length </w:t>
      </w:r>
      <w:r>
        <w:rPr>
          <w:rFonts w:hint="eastAsia"/>
          <w:b/>
          <w:bCs/>
          <w:sz w:val="20"/>
          <w:szCs w:val="20"/>
        </w:rPr>
        <w:t xml:space="preserve">of A4 sheet. Exceeding one page, only the first page will be </w:t>
      </w:r>
      <w:r w:rsidR="00B72060">
        <w:rPr>
          <w:rFonts w:hint="eastAsia"/>
          <w:b/>
          <w:bCs/>
          <w:sz w:val="20"/>
          <w:szCs w:val="20"/>
        </w:rPr>
        <w:t>publish</w:t>
      </w:r>
      <w:r>
        <w:rPr>
          <w:rFonts w:hint="eastAsia"/>
          <w:b/>
          <w:bCs/>
          <w:sz w:val="20"/>
          <w:szCs w:val="20"/>
        </w:rPr>
        <w:t xml:space="preserve">ed in the book of abstracts. </w:t>
      </w:r>
      <w:r w:rsidR="00B72060">
        <w:rPr>
          <w:rFonts w:hint="eastAsia"/>
          <w:b/>
          <w:bCs/>
          <w:sz w:val="20"/>
          <w:szCs w:val="20"/>
        </w:rPr>
        <w:t>Since the abstract will be printed in black-and-white pages, do not use color</w:t>
      </w:r>
      <w:r w:rsidR="00451275">
        <w:rPr>
          <w:rFonts w:hint="eastAsia"/>
          <w:b/>
          <w:bCs/>
          <w:sz w:val="20"/>
          <w:szCs w:val="20"/>
        </w:rPr>
        <w:t>ed</w:t>
      </w:r>
      <w:r w:rsidR="00B72060">
        <w:rPr>
          <w:rFonts w:hint="eastAsia"/>
          <w:b/>
          <w:bCs/>
          <w:sz w:val="20"/>
          <w:szCs w:val="20"/>
        </w:rPr>
        <w:t xml:space="preserve"> figures or </w:t>
      </w:r>
      <w:r w:rsidR="00715E56">
        <w:rPr>
          <w:rFonts w:hint="eastAsia"/>
          <w:b/>
          <w:bCs/>
          <w:sz w:val="20"/>
          <w:szCs w:val="20"/>
        </w:rPr>
        <w:t>character</w:t>
      </w:r>
      <w:r w:rsidR="00B72060">
        <w:rPr>
          <w:rFonts w:hint="eastAsia"/>
          <w:b/>
          <w:bCs/>
          <w:sz w:val="20"/>
          <w:szCs w:val="20"/>
        </w:rPr>
        <w:t xml:space="preserve">s. </w:t>
      </w:r>
    </w:p>
    <w:p w14:paraId="34BDE016" w14:textId="418B2B24" w:rsidR="0044430F" w:rsidRPr="00B14396" w:rsidRDefault="00451275" w:rsidP="00F8447B">
      <w:pPr>
        <w:pStyle w:val="M08"/>
        <w:ind w:firstLineChars="100" w:firstLine="201"/>
        <w:rPr>
          <w:rFonts w:hint="eastAsia"/>
          <w:bCs/>
          <w:sz w:val="20"/>
          <w:szCs w:val="20"/>
        </w:rPr>
      </w:pPr>
      <w:r>
        <w:rPr>
          <w:rFonts w:hint="eastAsia"/>
          <w:b/>
          <w:bCs/>
          <w:sz w:val="20"/>
          <w:szCs w:val="20"/>
        </w:rPr>
        <w:t xml:space="preserve">It may </w:t>
      </w:r>
      <w:r w:rsidR="009C3A77">
        <w:rPr>
          <w:rFonts w:hint="eastAsia"/>
          <w:b/>
          <w:bCs/>
          <w:sz w:val="20"/>
          <w:szCs w:val="20"/>
        </w:rPr>
        <w:t xml:space="preserve">happen that </w:t>
      </w:r>
      <w:r>
        <w:rPr>
          <w:rFonts w:hint="eastAsia"/>
          <w:b/>
          <w:bCs/>
          <w:sz w:val="20"/>
          <w:szCs w:val="20"/>
        </w:rPr>
        <w:t xml:space="preserve">the book of abstracts </w:t>
      </w:r>
      <w:r w:rsidR="009C3A77">
        <w:rPr>
          <w:rFonts w:hint="eastAsia"/>
          <w:b/>
          <w:bCs/>
          <w:sz w:val="20"/>
          <w:szCs w:val="20"/>
        </w:rPr>
        <w:t xml:space="preserve">will </w:t>
      </w:r>
      <w:r>
        <w:rPr>
          <w:rFonts w:hint="eastAsia"/>
          <w:b/>
          <w:bCs/>
          <w:sz w:val="20"/>
          <w:szCs w:val="20"/>
        </w:rPr>
        <w:t xml:space="preserve">be </w:t>
      </w:r>
      <w:r w:rsidR="009C3A77">
        <w:rPr>
          <w:rFonts w:hint="eastAsia"/>
          <w:b/>
          <w:bCs/>
          <w:sz w:val="20"/>
          <w:szCs w:val="20"/>
        </w:rPr>
        <w:t xml:space="preserve">issued before the conference dates. </w:t>
      </w:r>
      <w:r w:rsidR="009C3A77" w:rsidRPr="00DF18B0">
        <w:rPr>
          <w:rFonts w:hint="eastAsia"/>
          <w:sz w:val="20"/>
          <w:szCs w:val="20"/>
        </w:rPr>
        <w:t xml:space="preserve">As regards other </w:t>
      </w:r>
      <w:r w:rsidR="00DF18B0">
        <w:rPr>
          <w:rFonts w:hint="eastAsia"/>
          <w:sz w:val="20"/>
          <w:szCs w:val="20"/>
        </w:rPr>
        <w:t>note</w:t>
      </w:r>
      <w:r w:rsidR="009C3A77" w:rsidRPr="00DF18B0">
        <w:rPr>
          <w:rFonts w:hint="eastAsia"/>
          <w:sz w:val="20"/>
          <w:szCs w:val="20"/>
        </w:rPr>
        <w:t xml:space="preserve">s </w:t>
      </w:r>
      <w:r w:rsidR="00DF18B0" w:rsidRPr="00DF18B0">
        <w:rPr>
          <w:rFonts w:hint="eastAsia"/>
          <w:sz w:val="20"/>
          <w:szCs w:val="20"/>
        </w:rPr>
        <w:t xml:space="preserve">not shown in this instruction, please refer </w:t>
      </w:r>
      <w:r w:rsidR="00DF18B0">
        <w:rPr>
          <w:rFonts w:hint="eastAsia"/>
          <w:sz w:val="20"/>
          <w:szCs w:val="20"/>
        </w:rPr>
        <w:t xml:space="preserve">to </w:t>
      </w:r>
      <w:r w:rsidR="00DF18B0" w:rsidRPr="00DF18B0">
        <w:rPr>
          <w:rFonts w:hint="eastAsia"/>
          <w:sz w:val="20"/>
          <w:szCs w:val="20"/>
        </w:rPr>
        <w:t xml:space="preserve">the MSSJ website at first. </w:t>
      </w:r>
    </w:p>
    <w:p w14:paraId="21F4820D" w14:textId="7AF27666" w:rsidR="00C97240" w:rsidRDefault="00715E56" w:rsidP="00B07207">
      <w:pPr>
        <w:pStyle w:val="M08"/>
        <w:ind w:firstLineChars="100" w:firstLine="2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Times </w:t>
      </w:r>
      <w:r w:rsidR="00665F72" w:rsidRPr="00665F72">
        <w:rPr>
          <w:sz w:val="20"/>
          <w:szCs w:val="20"/>
        </w:rPr>
        <w:t>New Roman</w:t>
      </w:r>
      <w:r w:rsidR="00665F72" w:rsidRPr="00665F72">
        <w:rPr>
          <w:rFonts w:hint="eastAsia"/>
          <w:sz w:val="20"/>
          <w:szCs w:val="20"/>
        </w:rPr>
        <w:t xml:space="preserve"> </w:t>
      </w:r>
      <w:r w:rsidR="00665F72">
        <w:rPr>
          <w:sz w:val="20"/>
          <w:szCs w:val="20"/>
        </w:rPr>
        <w:t xml:space="preserve">font </w:t>
      </w:r>
      <w:r>
        <w:rPr>
          <w:rFonts w:hint="eastAsia"/>
          <w:sz w:val="20"/>
          <w:szCs w:val="20"/>
        </w:rPr>
        <w:t>is recommended</w:t>
      </w:r>
      <w:r w:rsidR="00EE4E70">
        <w:rPr>
          <w:rFonts w:hint="eastAsia"/>
          <w:sz w:val="20"/>
          <w:szCs w:val="20"/>
        </w:rPr>
        <w:t xml:space="preserve">. </w:t>
      </w:r>
      <w:r w:rsidR="00B07207">
        <w:rPr>
          <w:sz w:val="20"/>
          <w:szCs w:val="20"/>
        </w:rPr>
        <w:t>F</w:t>
      </w:r>
      <w:r w:rsidR="00504B98">
        <w:rPr>
          <w:rFonts w:hint="eastAsia"/>
          <w:sz w:val="20"/>
          <w:szCs w:val="20"/>
        </w:rPr>
        <w:t>o</w:t>
      </w:r>
      <w:r w:rsidR="00504B98">
        <w:rPr>
          <w:sz w:val="20"/>
          <w:szCs w:val="20"/>
        </w:rPr>
        <w:t>nt</w:t>
      </w:r>
      <w:r>
        <w:rPr>
          <w:rFonts w:hint="eastAsia"/>
          <w:sz w:val="20"/>
          <w:szCs w:val="20"/>
        </w:rPr>
        <w:t xml:space="preserve"> size </w:t>
      </w:r>
      <w:r w:rsidR="00B07207">
        <w:rPr>
          <w:sz w:val="20"/>
          <w:szCs w:val="20"/>
        </w:rPr>
        <w:t xml:space="preserve">of title </w:t>
      </w:r>
      <w:r w:rsidR="006E38E9">
        <w:rPr>
          <w:rFonts w:hint="eastAsia"/>
          <w:sz w:val="20"/>
          <w:szCs w:val="20"/>
        </w:rPr>
        <w:t>is 1</w:t>
      </w:r>
      <w:r w:rsidR="00504B98">
        <w:rPr>
          <w:sz w:val="20"/>
          <w:szCs w:val="20"/>
        </w:rPr>
        <w:t>2</w:t>
      </w:r>
      <w:r w:rsidR="006E38E9">
        <w:rPr>
          <w:rFonts w:hint="eastAsia"/>
          <w:sz w:val="20"/>
          <w:szCs w:val="20"/>
        </w:rPr>
        <w:t xml:space="preserve"> </w:t>
      </w:r>
      <w:proofErr w:type="spellStart"/>
      <w:r w:rsidR="006E38E9">
        <w:rPr>
          <w:rFonts w:hint="eastAsia"/>
          <w:sz w:val="20"/>
          <w:szCs w:val="20"/>
        </w:rPr>
        <w:t>pt</w:t>
      </w:r>
      <w:proofErr w:type="spellEnd"/>
      <w:r w:rsidR="00504B98">
        <w:rPr>
          <w:sz w:val="20"/>
          <w:szCs w:val="20"/>
        </w:rPr>
        <w:t xml:space="preserve"> in bold</w:t>
      </w:r>
      <w:r w:rsidR="00EE4E70">
        <w:rPr>
          <w:rFonts w:hint="eastAsia"/>
          <w:sz w:val="20"/>
          <w:szCs w:val="20"/>
        </w:rPr>
        <w:t xml:space="preserve">. </w:t>
      </w:r>
      <w:r w:rsidR="00B07207">
        <w:rPr>
          <w:sz w:val="20"/>
          <w:szCs w:val="20"/>
        </w:rPr>
        <w:t>F</w:t>
      </w:r>
      <w:r w:rsidR="00B07207">
        <w:rPr>
          <w:rFonts w:hint="eastAsia"/>
          <w:sz w:val="20"/>
          <w:szCs w:val="20"/>
        </w:rPr>
        <w:t>o</w:t>
      </w:r>
      <w:r w:rsidR="00B07207">
        <w:rPr>
          <w:sz w:val="20"/>
          <w:szCs w:val="20"/>
        </w:rPr>
        <w:t>nt</w:t>
      </w:r>
      <w:r w:rsidR="00B07207">
        <w:rPr>
          <w:rFonts w:hint="eastAsia"/>
          <w:sz w:val="20"/>
          <w:szCs w:val="20"/>
        </w:rPr>
        <w:t xml:space="preserve"> size </w:t>
      </w:r>
      <w:r w:rsidR="00B07207">
        <w:rPr>
          <w:sz w:val="20"/>
          <w:szCs w:val="20"/>
        </w:rPr>
        <w:t>of</w:t>
      </w:r>
      <w:r w:rsidR="00457BDD">
        <w:rPr>
          <w:rFonts w:hint="eastAsia"/>
          <w:sz w:val="20"/>
          <w:szCs w:val="20"/>
        </w:rPr>
        <w:t xml:space="preserve"> </w:t>
      </w:r>
      <w:r w:rsidR="00ED1C20">
        <w:rPr>
          <w:rFonts w:hint="eastAsia"/>
          <w:sz w:val="20"/>
          <w:szCs w:val="20"/>
        </w:rPr>
        <w:t>author</w:t>
      </w:r>
      <w:r w:rsidR="00ED1C20">
        <w:rPr>
          <w:sz w:val="20"/>
          <w:szCs w:val="20"/>
        </w:rPr>
        <w:t>’</w:t>
      </w:r>
      <w:r w:rsidR="00ED1C20">
        <w:rPr>
          <w:rFonts w:hint="eastAsia"/>
          <w:sz w:val="20"/>
          <w:szCs w:val="20"/>
        </w:rPr>
        <w:t xml:space="preserve">s </w:t>
      </w:r>
      <w:r w:rsidR="00EE4E70" w:rsidRPr="00EE4E70">
        <w:rPr>
          <w:sz w:val="20"/>
          <w:szCs w:val="20"/>
        </w:rPr>
        <w:t>affiliation</w:t>
      </w:r>
      <w:r w:rsidR="006E38E9">
        <w:rPr>
          <w:rFonts w:hint="eastAsia"/>
          <w:sz w:val="20"/>
          <w:szCs w:val="20"/>
        </w:rPr>
        <w:t>s</w:t>
      </w:r>
      <w:r w:rsidR="00B07207">
        <w:rPr>
          <w:sz w:val="20"/>
          <w:szCs w:val="20"/>
        </w:rPr>
        <w:t xml:space="preserve"> </w:t>
      </w:r>
      <w:r w:rsidR="00457BDD">
        <w:rPr>
          <w:rFonts w:hint="eastAsia"/>
          <w:sz w:val="20"/>
          <w:szCs w:val="20"/>
        </w:rPr>
        <w:t>is 10 pt. The affiliations must be</w:t>
      </w:r>
      <w:r w:rsidR="00050D6B">
        <w:rPr>
          <w:rFonts w:hint="eastAsia"/>
          <w:sz w:val="20"/>
          <w:szCs w:val="20"/>
        </w:rPr>
        <w:t xml:space="preserve"> numbered with superscript notations</w:t>
      </w:r>
      <w:r w:rsidR="00457BDD">
        <w:rPr>
          <w:rFonts w:hint="eastAsia"/>
          <w:sz w:val="20"/>
          <w:szCs w:val="20"/>
        </w:rPr>
        <w:t>,</w:t>
      </w:r>
      <w:r w:rsidR="00050D6B">
        <w:rPr>
          <w:rFonts w:hint="eastAsia"/>
          <w:sz w:val="20"/>
          <w:szCs w:val="20"/>
        </w:rPr>
        <w:t xml:space="preserve"> </w:t>
      </w:r>
      <w:r w:rsidR="00457BDD">
        <w:rPr>
          <w:rFonts w:hint="eastAsia"/>
          <w:sz w:val="20"/>
          <w:szCs w:val="20"/>
        </w:rPr>
        <w:t xml:space="preserve">then </w:t>
      </w:r>
      <w:r>
        <w:rPr>
          <w:rFonts w:hint="eastAsia"/>
          <w:sz w:val="20"/>
          <w:szCs w:val="20"/>
        </w:rPr>
        <w:t xml:space="preserve">enclosed </w:t>
      </w:r>
      <w:r w:rsidRPr="00715E56">
        <w:rPr>
          <w:sz w:val="20"/>
          <w:szCs w:val="20"/>
        </w:rPr>
        <w:t>in parentheses</w:t>
      </w:r>
      <w:r w:rsidR="00457BDD">
        <w:rPr>
          <w:rFonts w:hint="eastAsia"/>
          <w:sz w:val="20"/>
          <w:szCs w:val="20"/>
        </w:rPr>
        <w:t>.</w:t>
      </w:r>
      <w:r w:rsidR="00362AE9">
        <w:rPr>
          <w:rFonts w:hint="eastAsia"/>
          <w:sz w:val="20"/>
          <w:szCs w:val="20"/>
        </w:rPr>
        <w:t xml:space="preserve"> </w:t>
      </w:r>
      <w:r w:rsidR="00B07207">
        <w:rPr>
          <w:sz w:val="20"/>
          <w:szCs w:val="20"/>
        </w:rPr>
        <w:t>F</w:t>
      </w:r>
      <w:r w:rsidR="00B07207">
        <w:rPr>
          <w:rFonts w:hint="eastAsia"/>
          <w:sz w:val="20"/>
          <w:szCs w:val="20"/>
        </w:rPr>
        <w:t>o</w:t>
      </w:r>
      <w:r w:rsidR="00B07207">
        <w:rPr>
          <w:sz w:val="20"/>
          <w:szCs w:val="20"/>
        </w:rPr>
        <w:t>nt</w:t>
      </w:r>
      <w:r w:rsidR="00B07207">
        <w:rPr>
          <w:rFonts w:hint="eastAsia"/>
          <w:sz w:val="20"/>
          <w:szCs w:val="20"/>
        </w:rPr>
        <w:t xml:space="preserve"> size </w:t>
      </w:r>
      <w:r w:rsidR="00B07207">
        <w:rPr>
          <w:sz w:val="20"/>
          <w:szCs w:val="20"/>
        </w:rPr>
        <w:t>of</w:t>
      </w:r>
      <w:r w:rsidR="00ED1C20">
        <w:rPr>
          <w:rFonts w:hint="eastAsia"/>
          <w:sz w:val="20"/>
          <w:szCs w:val="20"/>
        </w:rPr>
        <w:t xml:space="preserve"> author</w:t>
      </w:r>
      <w:r w:rsidR="00ED1C20">
        <w:rPr>
          <w:sz w:val="20"/>
          <w:szCs w:val="20"/>
        </w:rPr>
        <w:t>’</w:t>
      </w:r>
      <w:r w:rsidR="00ED1C20">
        <w:rPr>
          <w:rFonts w:hint="eastAsia"/>
          <w:sz w:val="20"/>
          <w:szCs w:val="20"/>
        </w:rPr>
        <w:t xml:space="preserve">s names is 10 pt. </w:t>
      </w:r>
      <w:r w:rsidR="00A51A3D">
        <w:rPr>
          <w:rFonts w:hint="eastAsia"/>
          <w:sz w:val="20"/>
          <w:szCs w:val="20"/>
        </w:rPr>
        <w:t>Each name</w:t>
      </w:r>
      <w:r w:rsidR="00ED1C20">
        <w:rPr>
          <w:rFonts w:hint="eastAsia"/>
          <w:sz w:val="20"/>
          <w:szCs w:val="20"/>
        </w:rPr>
        <w:t xml:space="preserve"> must </w:t>
      </w:r>
      <w:r w:rsidR="00A51A3D">
        <w:rPr>
          <w:sz w:val="20"/>
          <w:szCs w:val="20"/>
        </w:rPr>
        <w:t>ha</w:t>
      </w:r>
      <w:r w:rsidR="00665F72">
        <w:rPr>
          <w:sz w:val="20"/>
          <w:szCs w:val="20"/>
        </w:rPr>
        <w:t>ve</w:t>
      </w:r>
      <w:r w:rsidR="00ED1C20">
        <w:rPr>
          <w:sz w:val="20"/>
          <w:szCs w:val="20"/>
        </w:rPr>
        <w:t xml:space="preserve"> </w:t>
      </w:r>
      <w:r w:rsidR="00A51A3D">
        <w:rPr>
          <w:rFonts w:hint="eastAsia"/>
          <w:sz w:val="20"/>
          <w:szCs w:val="20"/>
        </w:rPr>
        <w:t>a superscript notation</w:t>
      </w:r>
      <w:r w:rsidR="00ED1C20">
        <w:rPr>
          <w:rFonts w:hint="eastAsia"/>
          <w:sz w:val="20"/>
          <w:szCs w:val="20"/>
        </w:rPr>
        <w:t xml:space="preserve"> </w:t>
      </w:r>
      <w:r w:rsidR="00A51A3D">
        <w:rPr>
          <w:rFonts w:hint="eastAsia"/>
          <w:sz w:val="20"/>
          <w:szCs w:val="20"/>
        </w:rPr>
        <w:t>of the corresponding affiliation number</w:t>
      </w:r>
      <w:r w:rsidR="00ED1C20">
        <w:rPr>
          <w:rFonts w:hint="eastAsia"/>
          <w:sz w:val="20"/>
          <w:szCs w:val="20"/>
        </w:rPr>
        <w:t>.</w:t>
      </w:r>
      <w:r w:rsidR="00A51A3D">
        <w:rPr>
          <w:rFonts w:hint="eastAsia"/>
          <w:sz w:val="20"/>
          <w:szCs w:val="20"/>
        </w:rPr>
        <w:t xml:space="preserve"> </w:t>
      </w:r>
      <w:r w:rsidR="00B67692">
        <w:rPr>
          <w:rFonts w:hint="eastAsia"/>
          <w:sz w:val="20"/>
          <w:szCs w:val="20"/>
        </w:rPr>
        <w:t>The presenting author must be</w:t>
      </w:r>
      <w:r w:rsidR="00A51A3D">
        <w:rPr>
          <w:rFonts w:hint="eastAsia"/>
          <w:sz w:val="20"/>
          <w:szCs w:val="20"/>
        </w:rPr>
        <w:t xml:space="preserve"> indicated by </w:t>
      </w:r>
      <w:r w:rsidR="00B67692">
        <w:rPr>
          <w:rFonts w:hint="eastAsia"/>
          <w:sz w:val="20"/>
          <w:szCs w:val="20"/>
        </w:rPr>
        <w:t xml:space="preserve">an open circle </w:t>
      </w:r>
      <w:r w:rsidR="00B67692">
        <w:rPr>
          <w:sz w:val="20"/>
          <w:szCs w:val="20"/>
        </w:rPr>
        <w:t>“</w:t>
      </w:r>
      <w:r w:rsidR="00B67692" w:rsidRPr="00B14396">
        <w:rPr>
          <w:rFonts w:hint="eastAsia"/>
          <w:sz w:val="20"/>
          <w:szCs w:val="20"/>
        </w:rPr>
        <w:t>○</w:t>
      </w:r>
      <w:r w:rsidR="00B67692">
        <w:rPr>
          <w:sz w:val="20"/>
          <w:szCs w:val="20"/>
        </w:rPr>
        <w:t>”</w:t>
      </w:r>
      <w:r w:rsidR="00B67692">
        <w:rPr>
          <w:rFonts w:hint="eastAsia"/>
          <w:sz w:val="20"/>
          <w:szCs w:val="20"/>
        </w:rPr>
        <w:t xml:space="preserve">. </w:t>
      </w:r>
      <w:r w:rsidR="00F016F1">
        <w:rPr>
          <w:rFonts w:hint="eastAsia"/>
          <w:sz w:val="20"/>
          <w:szCs w:val="20"/>
        </w:rPr>
        <w:t xml:space="preserve">Change paragraph, then type </w:t>
      </w:r>
      <w:r w:rsidR="00F016F1">
        <w:rPr>
          <w:sz w:val="20"/>
          <w:szCs w:val="20"/>
        </w:rPr>
        <w:t>“</w:t>
      </w:r>
      <w:r w:rsidR="00F016F1" w:rsidRPr="00B14396">
        <w:rPr>
          <w:rFonts w:hint="eastAsia"/>
          <w:b/>
          <w:bCs/>
          <w:sz w:val="20"/>
          <w:szCs w:val="20"/>
        </w:rPr>
        <w:t>Keywords:</w:t>
      </w:r>
      <w:r w:rsidR="00F016F1">
        <w:rPr>
          <w:sz w:val="20"/>
          <w:szCs w:val="20"/>
        </w:rPr>
        <w:t>”</w:t>
      </w:r>
      <w:r w:rsidR="00F016F1">
        <w:rPr>
          <w:rFonts w:hint="eastAsia"/>
          <w:sz w:val="20"/>
          <w:szCs w:val="20"/>
        </w:rPr>
        <w:t xml:space="preserve"> and indicate keywords</w:t>
      </w:r>
      <w:r w:rsidR="00665F72">
        <w:rPr>
          <w:sz w:val="20"/>
          <w:szCs w:val="20"/>
        </w:rPr>
        <w:t xml:space="preserve"> (u</w:t>
      </w:r>
      <w:r w:rsidR="00665F72" w:rsidRPr="00665F72">
        <w:rPr>
          <w:sz w:val="20"/>
          <w:szCs w:val="20"/>
        </w:rPr>
        <w:t xml:space="preserve">p to </w:t>
      </w:r>
      <w:r w:rsidR="00665F72">
        <w:rPr>
          <w:sz w:val="20"/>
          <w:szCs w:val="20"/>
        </w:rPr>
        <w:t>5)</w:t>
      </w:r>
      <w:r w:rsidR="00F016F1">
        <w:rPr>
          <w:rFonts w:hint="eastAsia"/>
          <w:sz w:val="20"/>
          <w:szCs w:val="20"/>
        </w:rPr>
        <w:t xml:space="preserve">, </w:t>
      </w:r>
      <w:r w:rsidR="00F016F1" w:rsidRPr="00F016F1">
        <w:rPr>
          <w:sz w:val="20"/>
          <w:szCs w:val="20"/>
        </w:rPr>
        <w:t xml:space="preserve">whose </w:t>
      </w:r>
      <w:r w:rsidR="00665F72">
        <w:rPr>
          <w:sz w:val="20"/>
          <w:szCs w:val="20"/>
        </w:rPr>
        <w:t>font</w:t>
      </w:r>
      <w:r w:rsidR="00F016F1" w:rsidRPr="00F016F1">
        <w:rPr>
          <w:sz w:val="20"/>
          <w:szCs w:val="20"/>
        </w:rPr>
        <w:t xml:space="preserve"> size is 10 pt.</w:t>
      </w:r>
      <w:r w:rsidR="00D92FCC">
        <w:rPr>
          <w:rFonts w:hint="eastAsia"/>
          <w:sz w:val="20"/>
          <w:szCs w:val="20"/>
        </w:rPr>
        <w:t xml:space="preserve"> </w:t>
      </w:r>
      <w:r w:rsidR="00B07207">
        <w:rPr>
          <w:sz w:val="20"/>
          <w:szCs w:val="20"/>
        </w:rPr>
        <w:t>F</w:t>
      </w:r>
      <w:r w:rsidR="00665F72">
        <w:rPr>
          <w:sz w:val="20"/>
          <w:szCs w:val="20"/>
        </w:rPr>
        <w:t>ont</w:t>
      </w:r>
      <w:r w:rsidR="00D92FCC">
        <w:rPr>
          <w:rFonts w:hint="eastAsia"/>
          <w:sz w:val="20"/>
          <w:szCs w:val="20"/>
        </w:rPr>
        <w:t xml:space="preserve"> size of </w:t>
      </w:r>
      <w:r w:rsidR="001C19FD">
        <w:rPr>
          <w:rFonts w:hint="eastAsia"/>
          <w:sz w:val="20"/>
          <w:szCs w:val="20"/>
        </w:rPr>
        <w:t>the</w:t>
      </w:r>
      <w:r w:rsidR="00AC4DD7">
        <w:rPr>
          <w:rFonts w:hint="eastAsia"/>
          <w:sz w:val="20"/>
          <w:szCs w:val="20"/>
        </w:rPr>
        <w:t xml:space="preserve"> </w:t>
      </w:r>
      <w:r w:rsidR="00D92FCC">
        <w:rPr>
          <w:rFonts w:hint="eastAsia"/>
          <w:sz w:val="20"/>
          <w:szCs w:val="20"/>
        </w:rPr>
        <w:t xml:space="preserve">main text is 10 pt. </w:t>
      </w:r>
      <w:r w:rsidR="00253098">
        <w:rPr>
          <w:rFonts w:hint="eastAsia"/>
          <w:sz w:val="20"/>
          <w:szCs w:val="20"/>
        </w:rPr>
        <w:t>Identify references</w:t>
      </w:r>
      <w:r w:rsidR="00253098">
        <w:rPr>
          <w:rFonts w:hint="eastAsia"/>
          <w:sz w:val="20"/>
          <w:szCs w:val="20"/>
          <w:vertAlign w:val="superscript"/>
        </w:rPr>
        <w:t>1)</w:t>
      </w:r>
      <w:r w:rsidR="00253098">
        <w:rPr>
          <w:rFonts w:hint="eastAsia"/>
          <w:sz w:val="20"/>
          <w:szCs w:val="20"/>
        </w:rPr>
        <w:t xml:space="preserve"> in the text</w:t>
      </w:r>
      <w:r w:rsidR="001C19FD">
        <w:rPr>
          <w:rFonts w:hint="eastAsia"/>
          <w:sz w:val="20"/>
          <w:szCs w:val="20"/>
        </w:rPr>
        <w:t xml:space="preserve"> by using superscript notations. </w:t>
      </w:r>
      <w:r w:rsidR="00C97240">
        <w:rPr>
          <w:rFonts w:hint="eastAsia"/>
          <w:sz w:val="20"/>
          <w:szCs w:val="20"/>
        </w:rPr>
        <w:t xml:space="preserve">There are no restriction of styles of figures and tables, except they need serial numbers and titles. </w:t>
      </w:r>
    </w:p>
    <w:p w14:paraId="137372B4" w14:textId="77777777" w:rsidR="00665F72" w:rsidRDefault="00665F72" w:rsidP="00F71836">
      <w:pPr>
        <w:pStyle w:val="M08"/>
        <w:ind w:firstLineChars="100" w:firstLine="200"/>
        <w:rPr>
          <w:rFonts w:hint="eastAsia"/>
          <w:sz w:val="20"/>
          <w:szCs w:val="20"/>
        </w:rPr>
      </w:pPr>
    </w:p>
    <w:p w14:paraId="3C2DFAB9" w14:textId="2E2D2DF6" w:rsidR="00FC7301" w:rsidRDefault="00AC4DD7" w:rsidP="00F8447B">
      <w:pPr>
        <w:pStyle w:val="M08"/>
        <w:ind w:firstLineChars="100" w:firstLine="201"/>
        <w:rPr>
          <w:rFonts w:hint="eastAsia"/>
          <w:sz w:val="20"/>
          <w:szCs w:val="20"/>
        </w:rPr>
      </w:pPr>
      <w:r w:rsidRPr="00847D96">
        <w:rPr>
          <w:rFonts w:hint="eastAsia"/>
          <w:b/>
          <w:sz w:val="20"/>
          <w:szCs w:val="20"/>
        </w:rPr>
        <w:t xml:space="preserve">Your manuscript must be submitted in the format of </w:t>
      </w:r>
      <w:r w:rsidR="00FC7301" w:rsidRPr="00B14396">
        <w:rPr>
          <w:rFonts w:hint="eastAsia"/>
          <w:b/>
          <w:sz w:val="20"/>
          <w:szCs w:val="20"/>
        </w:rPr>
        <w:t>PDF</w:t>
      </w:r>
      <w:r>
        <w:rPr>
          <w:rFonts w:hint="eastAsia"/>
          <w:bCs/>
          <w:sz w:val="20"/>
          <w:szCs w:val="20"/>
        </w:rPr>
        <w:t xml:space="preserve">. </w:t>
      </w:r>
      <w:r w:rsidR="00847D96" w:rsidRPr="00847D96">
        <w:rPr>
          <w:sz w:val="20"/>
          <w:szCs w:val="20"/>
        </w:rPr>
        <w:t xml:space="preserve">To ensure that the electronic version matches the print version, </w:t>
      </w:r>
      <w:r w:rsidR="00847D96" w:rsidRPr="00847D96">
        <w:rPr>
          <w:b/>
          <w:sz w:val="20"/>
          <w:szCs w:val="20"/>
        </w:rPr>
        <w:t>all fonts used must be embedded within a PDF file</w:t>
      </w:r>
      <w:r w:rsidR="00847D96" w:rsidRPr="00847D96">
        <w:rPr>
          <w:sz w:val="20"/>
          <w:szCs w:val="20"/>
        </w:rPr>
        <w:t xml:space="preserve">. To embed the fonts, select the Press Quality option in Adobe Acrobat. </w:t>
      </w:r>
      <w:r w:rsidR="00B07207" w:rsidRPr="00847D96">
        <w:rPr>
          <w:sz w:val="20"/>
          <w:szCs w:val="20"/>
        </w:rPr>
        <w:t xml:space="preserve">In Microsoft Word, select </w:t>
      </w:r>
      <w:r w:rsidR="00B07207">
        <w:rPr>
          <w:sz w:val="20"/>
          <w:szCs w:val="20"/>
        </w:rPr>
        <w:t>“Standard (publishing online and printing</w:t>
      </w:r>
      <w:r w:rsidR="00B07207">
        <w:rPr>
          <w:sz w:val="20"/>
          <w:szCs w:val="20"/>
        </w:rPr>
        <w:t xml:space="preserve"> [Windows]”</w:t>
      </w:r>
      <w:r w:rsidR="00B07207">
        <w:rPr>
          <w:sz w:val="20"/>
          <w:szCs w:val="20"/>
        </w:rPr>
        <w:t xml:space="preserve"> </w:t>
      </w:r>
      <w:r w:rsidR="00B07207">
        <w:rPr>
          <w:sz w:val="20"/>
          <w:szCs w:val="20"/>
        </w:rPr>
        <w:t>or</w:t>
      </w:r>
      <w:r w:rsidR="00B07207">
        <w:rPr>
          <w:sz w:val="20"/>
          <w:szCs w:val="20"/>
        </w:rPr>
        <w:t xml:space="preserve"> </w:t>
      </w:r>
      <w:r w:rsidR="00B07207">
        <w:rPr>
          <w:sz w:val="20"/>
          <w:szCs w:val="20"/>
        </w:rPr>
        <w:t xml:space="preserve">“Best for printing [Mac]” </w:t>
      </w:r>
      <w:r w:rsidR="00B07207" w:rsidRPr="00847D96">
        <w:rPr>
          <w:sz w:val="20"/>
          <w:szCs w:val="20"/>
        </w:rPr>
        <w:t xml:space="preserve">after selecting PDF in the Save As menu. </w:t>
      </w:r>
      <w:r w:rsidR="00536841" w:rsidRPr="00847D96">
        <w:rPr>
          <w:rFonts w:hint="eastAsia"/>
          <w:b/>
          <w:sz w:val="20"/>
          <w:szCs w:val="20"/>
        </w:rPr>
        <w:t xml:space="preserve">Please keep the file size less than </w:t>
      </w:r>
      <w:r w:rsidR="00847D96" w:rsidRPr="00847D96">
        <w:rPr>
          <w:b/>
          <w:sz w:val="20"/>
          <w:szCs w:val="20"/>
        </w:rPr>
        <w:t>3</w:t>
      </w:r>
      <w:r w:rsidR="00536841" w:rsidRPr="00847D96">
        <w:rPr>
          <w:rFonts w:hint="eastAsia"/>
          <w:b/>
          <w:sz w:val="20"/>
          <w:szCs w:val="20"/>
        </w:rPr>
        <w:t xml:space="preserve"> megabyte.</w:t>
      </w:r>
      <w:r w:rsidR="00253098" w:rsidRPr="00847D96">
        <w:rPr>
          <w:rFonts w:hint="eastAsia"/>
          <w:b/>
          <w:sz w:val="20"/>
          <w:szCs w:val="20"/>
        </w:rPr>
        <w:t xml:space="preserve"> </w:t>
      </w:r>
      <w:r w:rsidR="00253098">
        <w:rPr>
          <w:rFonts w:hint="eastAsia"/>
          <w:sz w:val="20"/>
          <w:szCs w:val="20"/>
        </w:rPr>
        <w:t xml:space="preserve">After </w:t>
      </w:r>
      <w:r w:rsidR="00536841">
        <w:rPr>
          <w:rFonts w:hint="eastAsia"/>
          <w:sz w:val="20"/>
          <w:szCs w:val="20"/>
        </w:rPr>
        <w:t>subm</w:t>
      </w:r>
      <w:r w:rsidR="00253098">
        <w:rPr>
          <w:rFonts w:hint="eastAsia"/>
          <w:sz w:val="20"/>
          <w:szCs w:val="20"/>
        </w:rPr>
        <w:t>itting your manuscript on-line</w:t>
      </w:r>
      <w:r w:rsidR="00536841">
        <w:rPr>
          <w:rFonts w:hint="eastAsia"/>
          <w:sz w:val="20"/>
          <w:szCs w:val="20"/>
        </w:rPr>
        <w:t>, you may receive a</w:t>
      </w:r>
      <w:r w:rsidR="00253098">
        <w:rPr>
          <w:rFonts w:hint="eastAsia"/>
          <w:sz w:val="20"/>
          <w:szCs w:val="20"/>
        </w:rPr>
        <w:t>n</w:t>
      </w:r>
      <w:r w:rsidR="00536841">
        <w:rPr>
          <w:rFonts w:hint="eastAsia"/>
          <w:sz w:val="20"/>
          <w:szCs w:val="20"/>
        </w:rPr>
        <w:t xml:space="preserve"> </w:t>
      </w:r>
      <w:r w:rsidR="00253098">
        <w:rPr>
          <w:rFonts w:hint="eastAsia"/>
          <w:sz w:val="20"/>
          <w:szCs w:val="20"/>
        </w:rPr>
        <w:t xml:space="preserve">e-mail </w:t>
      </w:r>
      <w:r w:rsidR="00536841">
        <w:rPr>
          <w:rFonts w:hint="eastAsia"/>
          <w:sz w:val="20"/>
          <w:szCs w:val="20"/>
        </w:rPr>
        <w:t>notification</w:t>
      </w:r>
      <w:r w:rsidR="00847D96">
        <w:rPr>
          <w:sz w:val="20"/>
          <w:szCs w:val="20"/>
        </w:rPr>
        <w:t>,</w:t>
      </w:r>
      <w:r w:rsidR="00536841">
        <w:rPr>
          <w:rFonts w:hint="eastAsia"/>
          <w:sz w:val="20"/>
          <w:szCs w:val="20"/>
        </w:rPr>
        <w:t xml:space="preserve"> which contains instructions to check the appearance of </w:t>
      </w:r>
      <w:r w:rsidR="00C97240">
        <w:rPr>
          <w:rFonts w:hint="eastAsia"/>
          <w:sz w:val="20"/>
          <w:szCs w:val="20"/>
        </w:rPr>
        <w:t xml:space="preserve">the printed abstract. </w:t>
      </w:r>
      <w:r w:rsidR="00253098">
        <w:rPr>
          <w:rFonts w:hint="eastAsia"/>
          <w:sz w:val="20"/>
          <w:szCs w:val="20"/>
        </w:rPr>
        <w:t xml:space="preserve">Please make sure that the appearance matches with your manuscript. </w:t>
      </w:r>
    </w:p>
    <w:p w14:paraId="4AF8686B" w14:textId="77777777" w:rsidR="00255BC3" w:rsidRPr="00255BC3" w:rsidRDefault="00255BC3" w:rsidP="00FB1A72">
      <w:pPr>
        <w:pStyle w:val="M08"/>
        <w:ind w:firstLineChars="100" w:firstLine="200"/>
        <w:rPr>
          <w:rFonts w:hint="eastAsia"/>
          <w:sz w:val="20"/>
          <w:szCs w:val="20"/>
        </w:rPr>
      </w:pPr>
    </w:p>
    <w:p w14:paraId="36CAA936" w14:textId="77777777" w:rsidR="00FC7301" w:rsidRPr="00255BC3" w:rsidRDefault="00504B98" w:rsidP="00FB1A72">
      <w:pPr>
        <w:pStyle w:val="M08"/>
        <w:ind w:firstLine="100"/>
        <w:jc w:val="center"/>
        <w:rPr>
          <w:rFonts w:hint="eastAsia"/>
          <w:sz w:val="20"/>
          <w:szCs w:val="20"/>
        </w:rPr>
      </w:pPr>
      <w:r w:rsidRPr="00255BC3">
        <w:rPr>
          <w:noProof/>
          <w:sz w:val="20"/>
          <w:szCs w:val="20"/>
        </w:rPr>
        <w:drawing>
          <wp:inline distT="0" distB="0" distL="0" distR="0" wp14:anchorId="5F8DD3EE" wp14:editId="5F083E55">
            <wp:extent cx="1120140" cy="899160"/>
            <wp:effectExtent l="0" t="0" r="0" b="0"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140" cy="89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A5C61" w14:textId="77777777" w:rsidR="00FC7301" w:rsidRPr="00255BC3" w:rsidRDefault="00FC7301" w:rsidP="00FB1A72">
      <w:pPr>
        <w:pStyle w:val="M08"/>
        <w:ind w:firstLine="100"/>
        <w:jc w:val="center"/>
        <w:rPr>
          <w:rFonts w:hint="eastAsia"/>
          <w:sz w:val="20"/>
          <w:szCs w:val="20"/>
        </w:rPr>
      </w:pPr>
    </w:p>
    <w:p w14:paraId="4946ADF5" w14:textId="77777777" w:rsidR="00FC7301" w:rsidRPr="00255BC3" w:rsidRDefault="00FC7301" w:rsidP="00FB1A72">
      <w:pPr>
        <w:pStyle w:val="M08"/>
        <w:ind w:firstLine="100"/>
        <w:jc w:val="center"/>
        <w:rPr>
          <w:rFonts w:hint="eastAsia"/>
          <w:sz w:val="20"/>
          <w:szCs w:val="20"/>
        </w:rPr>
      </w:pPr>
      <w:r w:rsidRPr="00255BC3">
        <w:rPr>
          <w:rFonts w:hint="eastAsia"/>
          <w:sz w:val="20"/>
          <w:szCs w:val="20"/>
        </w:rPr>
        <w:t>Fig.1. Schematic diagram of H</w:t>
      </w:r>
      <w:r w:rsidRPr="00255BC3">
        <w:rPr>
          <w:rFonts w:hint="eastAsia"/>
          <w:sz w:val="20"/>
          <w:szCs w:val="20"/>
          <w:vertAlign w:val="subscript"/>
        </w:rPr>
        <w:t>2</w:t>
      </w:r>
      <w:r w:rsidRPr="00255BC3">
        <w:rPr>
          <w:rFonts w:hint="eastAsia"/>
          <w:sz w:val="20"/>
          <w:szCs w:val="20"/>
        </w:rPr>
        <w:t>O molecule</w:t>
      </w:r>
    </w:p>
    <w:p w14:paraId="378C7D1A" w14:textId="77777777" w:rsidR="00FC7301" w:rsidRPr="00255BC3" w:rsidRDefault="00FC7301" w:rsidP="00FB1A72">
      <w:pPr>
        <w:pStyle w:val="M08"/>
        <w:ind w:firstLine="100"/>
        <w:jc w:val="center"/>
        <w:rPr>
          <w:rFonts w:hint="eastAsia"/>
          <w:sz w:val="20"/>
          <w:szCs w:val="20"/>
        </w:rPr>
      </w:pPr>
    </w:p>
    <w:p w14:paraId="23A813E8" w14:textId="77777777" w:rsidR="00FC7301" w:rsidRPr="00255BC3" w:rsidRDefault="00FC7301" w:rsidP="00FB1A72">
      <w:pPr>
        <w:pStyle w:val="M08"/>
        <w:ind w:firstLineChars="100" w:firstLine="200"/>
        <w:rPr>
          <w:rFonts w:hint="eastAsia"/>
          <w:sz w:val="20"/>
          <w:szCs w:val="20"/>
        </w:rPr>
      </w:pPr>
    </w:p>
    <w:p w14:paraId="02106D5F" w14:textId="77777777" w:rsidR="00FC7301" w:rsidRPr="00255BC3" w:rsidRDefault="00253098">
      <w:pPr>
        <w:pStyle w:val="M08"/>
        <w:rPr>
          <w:rFonts w:ascii="リュウミンライト?ＫＬ?等幅" w:hAnsi="リュウミンライト?ＫＬ?等幅" w:hint="eastAsia"/>
          <w:b/>
          <w:bCs/>
          <w:sz w:val="20"/>
          <w:szCs w:val="20"/>
          <w:u w:val="single"/>
        </w:rPr>
      </w:pPr>
      <w:r>
        <w:rPr>
          <w:rFonts w:hint="eastAsia"/>
          <w:b/>
          <w:bCs/>
          <w:sz w:val="20"/>
          <w:szCs w:val="20"/>
          <w:u w:val="single"/>
        </w:rPr>
        <w:t>References</w:t>
      </w:r>
    </w:p>
    <w:p w14:paraId="4B4090EE" w14:textId="77777777" w:rsidR="00FC7301" w:rsidRPr="00255BC3" w:rsidRDefault="001C19FD" w:rsidP="00F71836">
      <w:pPr>
        <w:pStyle w:val="M09"/>
        <w:spacing w:after="0"/>
        <w:rPr>
          <w:rFonts w:hint="eastAsia"/>
          <w:sz w:val="20"/>
          <w:szCs w:val="20"/>
        </w:rPr>
      </w:pPr>
      <w:r>
        <w:rPr>
          <w:rFonts w:hint="eastAsia"/>
          <w:sz w:val="20"/>
          <w:szCs w:val="20"/>
        </w:rPr>
        <w:t xml:space="preserve">The character size is 10 pt. The following format is recommended. </w:t>
      </w:r>
    </w:p>
    <w:p w14:paraId="0704D5E1" w14:textId="77777777" w:rsidR="00FC7301" w:rsidRPr="00255BC3" w:rsidRDefault="00FC7301" w:rsidP="00F71836">
      <w:pPr>
        <w:pStyle w:val="M09"/>
        <w:spacing w:after="0"/>
        <w:rPr>
          <w:rFonts w:hint="eastAsia"/>
          <w:sz w:val="20"/>
          <w:szCs w:val="20"/>
        </w:rPr>
      </w:pPr>
      <w:proofErr w:type="spellStart"/>
      <w:r w:rsidRPr="00255BC3">
        <w:rPr>
          <w:sz w:val="20"/>
          <w:szCs w:val="20"/>
        </w:rPr>
        <w:t>J.</w:t>
      </w:r>
      <w:proofErr w:type="gramStart"/>
      <w:r w:rsidRPr="00255BC3">
        <w:rPr>
          <w:sz w:val="20"/>
          <w:szCs w:val="20"/>
        </w:rPr>
        <w:t>S.Brodbelt</w:t>
      </w:r>
      <w:proofErr w:type="spellEnd"/>
      <w:proofErr w:type="gramEnd"/>
      <w:r w:rsidRPr="00255BC3">
        <w:rPr>
          <w:rFonts w:hint="eastAsia"/>
          <w:sz w:val="20"/>
          <w:szCs w:val="20"/>
        </w:rPr>
        <w:t xml:space="preserve"> </w:t>
      </w:r>
      <w:r w:rsidRPr="00255BC3">
        <w:rPr>
          <w:rFonts w:hint="eastAsia"/>
          <w:i/>
          <w:iCs/>
          <w:sz w:val="20"/>
          <w:szCs w:val="20"/>
        </w:rPr>
        <w:t>et al.</w:t>
      </w:r>
      <w:r w:rsidRPr="00255BC3">
        <w:rPr>
          <w:sz w:val="20"/>
          <w:szCs w:val="20"/>
        </w:rPr>
        <w:t xml:space="preserve">, Mass Spectrom. Rev., </w:t>
      </w:r>
      <w:r w:rsidRPr="00255BC3">
        <w:rPr>
          <w:b/>
          <w:sz w:val="20"/>
          <w:szCs w:val="20"/>
        </w:rPr>
        <w:t>16</w:t>
      </w:r>
      <w:r w:rsidRPr="00255BC3">
        <w:rPr>
          <w:rFonts w:hint="eastAsia"/>
          <w:sz w:val="20"/>
          <w:szCs w:val="20"/>
        </w:rPr>
        <w:t>,</w:t>
      </w:r>
      <w:r w:rsidRPr="00255BC3">
        <w:rPr>
          <w:sz w:val="20"/>
          <w:szCs w:val="20"/>
        </w:rPr>
        <w:t xml:space="preserve"> 91-110</w:t>
      </w:r>
      <w:r w:rsidR="00901CE6" w:rsidRPr="00255BC3">
        <w:rPr>
          <w:rFonts w:hint="eastAsia"/>
          <w:sz w:val="20"/>
          <w:szCs w:val="20"/>
        </w:rPr>
        <w:t xml:space="preserve"> (1989)</w:t>
      </w:r>
      <w:r w:rsidRPr="00255BC3">
        <w:rPr>
          <w:sz w:val="20"/>
          <w:szCs w:val="20"/>
        </w:rPr>
        <w:t>.</w:t>
      </w:r>
    </w:p>
    <w:sectPr w:rsidR="00FC7301" w:rsidRPr="00255BC3" w:rsidSect="00FB1A72">
      <w:pgSz w:w="11906" w:h="16838" w:code="9"/>
      <w:pgMar w:top="1418" w:right="1418" w:bottom="1418" w:left="1418" w:header="851" w:footer="992" w:gutter="0"/>
      <w:cols w:space="42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incho">
    <w:altName w:val="ＭＳ 明朝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リュウミンライト?ＫＬ?等幅">
    <w:altName w:val="ＭＳ 明朝"/>
    <w:panose1 w:val="020B0604020202020204"/>
    <w:charset w:val="FF"/>
    <w:family w:val="auto"/>
    <w:notTrueType/>
    <w:pitch w:val="variable"/>
    <w:sig w:usb0="00000003" w:usb1="00000000" w:usb2="00000000" w:usb3="00000000" w:csb0="0000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8D1084"/>
    <w:multiLevelType w:val="hybridMultilevel"/>
    <w:tmpl w:val="EDDA4596"/>
    <w:lvl w:ilvl="0" w:tplc="E8ACCC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9E27B49"/>
    <w:multiLevelType w:val="hybridMultilevel"/>
    <w:tmpl w:val="0B12108E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77D74AAC"/>
    <w:multiLevelType w:val="hybridMultilevel"/>
    <w:tmpl w:val="E128755C"/>
    <w:lvl w:ilvl="0">
      <w:start w:val="1"/>
      <w:numFmt w:val="decimal"/>
      <w:pStyle w:val="M09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541021905">
    <w:abstractNumId w:val="2"/>
  </w:num>
  <w:num w:numId="2" w16cid:durableId="1416592075">
    <w:abstractNumId w:val="1"/>
  </w:num>
  <w:num w:numId="3" w16cid:durableId="414522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27"/>
  <w:drawingGridVerticalSpacing w:val="331"/>
  <w:displayHorizont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301"/>
    <w:rsid w:val="00015550"/>
    <w:rsid w:val="00050D6B"/>
    <w:rsid w:val="000721A7"/>
    <w:rsid w:val="00072B3E"/>
    <w:rsid w:val="00073ED6"/>
    <w:rsid w:val="0009216D"/>
    <w:rsid w:val="001B4F2A"/>
    <w:rsid w:val="001C19FD"/>
    <w:rsid w:val="001D0951"/>
    <w:rsid w:val="002306D7"/>
    <w:rsid w:val="00253098"/>
    <w:rsid w:val="00255BC3"/>
    <w:rsid w:val="002F5F82"/>
    <w:rsid w:val="00362AE9"/>
    <w:rsid w:val="00387003"/>
    <w:rsid w:val="003D371E"/>
    <w:rsid w:val="0044430F"/>
    <w:rsid w:val="00451275"/>
    <w:rsid w:val="00457BDD"/>
    <w:rsid w:val="00480A4D"/>
    <w:rsid w:val="004D01CB"/>
    <w:rsid w:val="00504B98"/>
    <w:rsid w:val="00536841"/>
    <w:rsid w:val="00546A43"/>
    <w:rsid w:val="00567D2F"/>
    <w:rsid w:val="005D5B55"/>
    <w:rsid w:val="00665F72"/>
    <w:rsid w:val="006B5D53"/>
    <w:rsid w:val="006D1549"/>
    <w:rsid w:val="006E38E9"/>
    <w:rsid w:val="00715E56"/>
    <w:rsid w:val="007866EA"/>
    <w:rsid w:val="00847D96"/>
    <w:rsid w:val="008B284F"/>
    <w:rsid w:val="008E1BCF"/>
    <w:rsid w:val="00901CE6"/>
    <w:rsid w:val="009B205A"/>
    <w:rsid w:val="009C0D7D"/>
    <w:rsid w:val="009C3A77"/>
    <w:rsid w:val="009D5998"/>
    <w:rsid w:val="009F56BD"/>
    <w:rsid w:val="00A51A3D"/>
    <w:rsid w:val="00AC4DD7"/>
    <w:rsid w:val="00AF63E3"/>
    <w:rsid w:val="00B07207"/>
    <w:rsid w:val="00B14396"/>
    <w:rsid w:val="00B43109"/>
    <w:rsid w:val="00B47B3E"/>
    <w:rsid w:val="00B67692"/>
    <w:rsid w:val="00B72060"/>
    <w:rsid w:val="00C1131D"/>
    <w:rsid w:val="00C51939"/>
    <w:rsid w:val="00C97240"/>
    <w:rsid w:val="00CA6233"/>
    <w:rsid w:val="00CB5376"/>
    <w:rsid w:val="00CC0290"/>
    <w:rsid w:val="00CE37EF"/>
    <w:rsid w:val="00D92FCC"/>
    <w:rsid w:val="00DF18B0"/>
    <w:rsid w:val="00E414EC"/>
    <w:rsid w:val="00ED1C20"/>
    <w:rsid w:val="00EE4E70"/>
    <w:rsid w:val="00F016F1"/>
    <w:rsid w:val="00F12B78"/>
    <w:rsid w:val="00F71836"/>
    <w:rsid w:val="00F8447B"/>
    <w:rsid w:val="00F90D62"/>
    <w:rsid w:val="00F979F5"/>
    <w:rsid w:val="00FB1A72"/>
    <w:rsid w:val="00FC7301"/>
    <w:rsid w:val="00FD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486758F"/>
  <w14:defaultImageDpi w14:val="300"/>
  <w15:chartTrackingRefBased/>
  <w15:docId w15:val="{794C8673-7857-3044-A170-FE65D46F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" w:eastAsia="Mincho" w:hAnsi="Times"/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Helvetica" w:hAnsi="Helvetica"/>
    </w:rPr>
  </w:style>
  <w:style w:type="paragraph" w:styleId="a4">
    <w:name w:val="Balloon Text"/>
    <w:basedOn w:val="a"/>
    <w:semiHidden/>
    <w:rsid w:val="00F12B78"/>
    <w:rPr>
      <w:rFonts w:ascii="Arial" w:eastAsia="ＭＳ ゴシック" w:hAnsi="Arial"/>
      <w:sz w:val="16"/>
      <w:szCs w:val="16"/>
    </w:rPr>
  </w:style>
  <w:style w:type="paragraph" w:customStyle="1" w:styleId="M01">
    <w:name w:val="M01_タイトル"/>
    <w:basedOn w:val="a5"/>
    <w:next w:val="M02"/>
    <w:pPr>
      <w:snapToGrid w:val="0"/>
      <w:spacing w:after="240"/>
      <w:ind w:left="2268"/>
      <w:jc w:val="both"/>
    </w:pPr>
    <w:rPr>
      <w:rFonts w:ascii="Times New Roman" w:eastAsia="ＭＳ 明朝" w:hAnsi="Times New Roman"/>
    </w:rPr>
  </w:style>
  <w:style w:type="paragraph" w:styleId="a5">
    <w:name w:val="Title"/>
    <w:basedOn w:val="a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customStyle="1" w:styleId="M02">
    <w:name w:val="M02_機関名"/>
    <w:basedOn w:val="a"/>
    <w:next w:val="M03"/>
    <w:pPr>
      <w:snapToGrid w:val="0"/>
      <w:ind w:left="2268"/>
    </w:pPr>
    <w:rPr>
      <w:rFonts w:ascii="Times New Roman" w:eastAsia="ＭＳ 明朝" w:hAnsi="Times New Roman"/>
    </w:rPr>
  </w:style>
  <w:style w:type="paragraph" w:customStyle="1" w:styleId="M03">
    <w:name w:val="M03_氏名"/>
    <w:basedOn w:val="a"/>
    <w:pPr>
      <w:snapToGrid w:val="0"/>
      <w:spacing w:after="240"/>
      <w:ind w:left="2268"/>
    </w:pPr>
    <w:rPr>
      <w:rFonts w:ascii="Times New Roman" w:eastAsia="ＭＳ 明朝" w:hAnsi="Times New Roman"/>
    </w:rPr>
  </w:style>
  <w:style w:type="paragraph" w:customStyle="1" w:styleId="M04">
    <w:name w:val="M04_英文タイトル"/>
    <w:basedOn w:val="a"/>
    <w:next w:val="M05"/>
    <w:pPr>
      <w:snapToGrid w:val="0"/>
      <w:spacing w:after="240"/>
    </w:pPr>
    <w:rPr>
      <w:rFonts w:ascii="Times New Roman" w:eastAsia="ＭＳ 明朝" w:hAnsi="Times New Roman"/>
    </w:rPr>
  </w:style>
  <w:style w:type="paragraph" w:customStyle="1" w:styleId="M05">
    <w:name w:val="M05_英文機関名"/>
    <w:basedOn w:val="a"/>
    <w:next w:val="M06"/>
    <w:pPr>
      <w:snapToGrid w:val="0"/>
    </w:pPr>
    <w:rPr>
      <w:rFonts w:ascii="Times New Roman" w:eastAsia="ＭＳ 明朝" w:hAnsi="Times New Roman"/>
    </w:rPr>
  </w:style>
  <w:style w:type="paragraph" w:customStyle="1" w:styleId="M06">
    <w:name w:val="M06_英文氏名"/>
    <w:basedOn w:val="M05"/>
    <w:pPr>
      <w:spacing w:after="240"/>
    </w:pPr>
  </w:style>
  <w:style w:type="paragraph" w:customStyle="1" w:styleId="M07">
    <w:name w:val="M07_英文概要"/>
    <w:basedOn w:val="a"/>
    <w:pPr>
      <w:tabs>
        <w:tab w:val="left" w:pos="4962"/>
      </w:tabs>
      <w:snapToGrid w:val="0"/>
      <w:spacing w:after="240"/>
      <w:ind w:firstLine="238"/>
    </w:pPr>
    <w:rPr>
      <w:rFonts w:ascii="Times New Roman" w:eastAsia="ＭＳ 明朝" w:hAnsi="Times New Roman"/>
    </w:rPr>
  </w:style>
  <w:style w:type="paragraph" w:customStyle="1" w:styleId="M08">
    <w:name w:val="M08_本文"/>
    <w:basedOn w:val="a"/>
    <w:pPr>
      <w:snapToGrid w:val="0"/>
    </w:pPr>
    <w:rPr>
      <w:rFonts w:ascii="Times New Roman" w:eastAsia="ＭＳ 明朝" w:hAnsi="Times New Roman"/>
    </w:rPr>
  </w:style>
  <w:style w:type="paragraph" w:customStyle="1" w:styleId="M09">
    <w:name w:val="M09_引用文献"/>
    <w:basedOn w:val="a"/>
    <w:pPr>
      <w:numPr>
        <w:numId w:val="1"/>
      </w:numPr>
      <w:snapToGrid w:val="0"/>
      <w:spacing w:after="120"/>
    </w:pPr>
    <w:rPr>
      <w:rFonts w:ascii="Times New Roman" w:eastAsia="ＭＳ 明朝" w:hAnsi="Times New Roman"/>
    </w:rPr>
  </w:style>
  <w:style w:type="paragraph" w:customStyle="1" w:styleId="M10">
    <w:name w:val="M10_キーワード"/>
    <w:basedOn w:val="a"/>
    <w:pPr>
      <w:snapToGrid w:val="0"/>
      <w:spacing w:after="240"/>
    </w:pPr>
    <w:rPr>
      <w:rFonts w:ascii="Times New Roman" w:eastAsia="ＭＳ 明朝" w:hAnsi="Times New Roman"/>
    </w:rPr>
  </w:style>
  <w:style w:type="character" w:styleId="a6">
    <w:name w:val="annotation reference"/>
    <w:semiHidden/>
    <w:rsid w:val="00F12B78"/>
    <w:rPr>
      <w:sz w:val="18"/>
      <w:szCs w:val="18"/>
    </w:rPr>
  </w:style>
  <w:style w:type="paragraph" w:styleId="a7">
    <w:name w:val="annotation text"/>
    <w:basedOn w:val="a"/>
    <w:semiHidden/>
    <w:rsid w:val="00F12B78"/>
    <w:pPr>
      <w:jc w:val="left"/>
    </w:pPr>
  </w:style>
  <w:style w:type="paragraph" w:styleId="a8">
    <w:name w:val="annotation subject"/>
    <w:basedOn w:val="a7"/>
    <w:next w:val="a7"/>
    <w:semiHidden/>
    <w:rsid w:val="00F12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792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My%20Documents\takeshi\&#36074;&#37327;&#20998;&#26512;&#23398;&#20250;\&#20104;&#31295;&#38598;&#38619;&#22411;\w_template.dot" TargetMode="External"/></Relationships>
</file>

<file path=word/theme/theme1.xml><?xml version="1.0" encoding="utf-8"?>
<a:theme xmlns:a="http://schemas.openxmlformats.org/drawingml/2006/main" name="Office テーマ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Settings\Administrator\My Documents\takeshi\質量分析学会\予稿集雛型\w_template.dot</Template>
  <TotalTime>0</TotalTime>
  <Pages>1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講演要旨集用原稿執筆要領</vt:lpstr>
    </vt:vector>
  </TitlesOfParts>
  <Company>総合討論会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講演要旨集用原稿執筆要領</dc:title>
  <dc:subject/>
  <dc:creator>日本質量分析学会</dc:creator>
  <cp:keywords/>
  <cp:lastModifiedBy>Masahiro Miyashita</cp:lastModifiedBy>
  <cp:revision>2</cp:revision>
  <cp:lastPrinted>2005-02-16T11:34:00Z</cp:lastPrinted>
  <dcterms:created xsi:type="dcterms:W3CDTF">2023-01-06T03:00:00Z</dcterms:created>
  <dcterms:modified xsi:type="dcterms:W3CDTF">2023-01-06T03:00:00Z</dcterms:modified>
</cp:coreProperties>
</file>